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黑体" w:cs="Nimbus Roman No9 L"/>
          <w:b/>
          <w:snapToGrid/>
          <w:sz w:val="130"/>
          <w:szCs w:val="130"/>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76200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flipV="true">
                          <a:off x="0" y="0"/>
                          <a:ext cx="6120130"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top:6pt;height:0pt;width:481.9pt;mso-position-horizontal:center;z-index:251663360;mso-width-relative:page;mso-height-relative:page;" filled="f" stroked="t" coordsize="21600,21600" o:gfxdata="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geAWbTAAAABgEAAA8AAAAAAAAAAQAgAAAAOAAAAGRycy9kb3ducmV2LnhtbFBL&#10;AQIUABQAAAAIAIdO4kBgcg0K5QEAAKcDAAAOAAAAAAAAAAEAIAAAADgBAABkcnMvZTJvRG9jLnht&#10;bFBLBQYAAAAABgAGAFkBAACPBQAAAAA=&#10;">
                <v:fill on="f" focussize="0,0"/>
                <v:stroke weight="2.25pt" color="#FFFFFF" joinstyle="round"/>
                <v:imagedata o:title=""/>
                <o:lock v:ext="edit" aspectratio="f"/>
              </v:line>
            </w:pict>
          </mc:Fallback>
        </mc:AlternateContent>
      </w:r>
      <w:r>
        <w:rPr>
          <w:rFonts w:hint="default" w:ascii="Nimbus Roman No9 L" w:hAnsi="Nimbus Roman No9 L" w:eastAsia="黑体" w:cs="Nimbus Roman No9 L"/>
          <w:b/>
          <w:snapToGrid/>
          <w:sz w:val="130"/>
          <w:szCs w:val="130"/>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85725</wp:posOffset>
                </wp:positionV>
                <wp:extent cx="6120130" cy="0"/>
                <wp:effectExtent l="0" t="0" r="0" b="0"/>
                <wp:wrapNone/>
                <wp:docPr id="3" name="直接连接符 1"/>
                <wp:cNvGraphicFramePr/>
                <a:graphic xmlns:a="http://schemas.openxmlformats.org/drawingml/2006/main">
                  <a:graphicData uri="http://schemas.microsoft.com/office/word/2010/wordprocessingShape">
                    <wps:wsp>
                      <wps:cNvCnPr/>
                      <wps:spPr>
                        <a:xfrm flipV="true">
                          <a:off x="0" y="0"/>
                          <a:ext cx="6120130" cy="0"/>
                        </a:xfrm>
                        <a:prstGeom prst="line">
                          <a:avLst/>
                        </a:prstGeom>
                        <a:ln w="9525" cap="flat" cmpd="sng">
                          <a:solidFill>
                            <a:srgbClr val="FFFFFF"/>
                          </a:solidFill>
                          <a:prstDash val="solid"/>
                          <a:headEnd type="none" w="med" len="med"/>
                          <a:tailEnd type="none" w="med" len="med"/>
                        </a:ln>
                      </wps:spPr>
                      <wps:bodyPr upright="true"/>
                    </wps:wsp>
                  </a:graphicData>
                </a:graphic>
              </wp:anchor>
            </w:drawing>
          </mc:Choice>
          <mc:Fallback>
            <w:pict>
              <v:line id="直接连接符 1" o:spid="_x0000_s1026" o:spt="20" style="position:absolute;left:0pt;flip:y;margin-top:6.75pt;height:0pt;width:481.9pt;mso-position-horizontal:center;z-index:251664384;mso-width-relative:page;mso-height-relative:page;" filled="f" stroked="t" coordsize="21600,21600" o:gfxdata="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XmXCitYAAAAGAQAADwAAAAAAAAABACAAAAA4AAAAZHJzL2Rvd25yZXYueG1s&#10;UEsBAhQAFAAAAAgAh07iQBIROD7kAQAApgMAAA4AAAAAAAAAAQAgAAAAOwEAAGRycy9lMm9Eb2Mu&#10;eG1sUEsFBgAAAAAGAAYAWQEAAJEFAAAAAA==&#10;">
                <v:fill on="f" focussize="0,0"/>
                <v:stroke color="#FFFFFF" joinstyle="round"/>
                <v:imagedata o:title=""/>
                <o:lock v:ext="edit" aspectratio="f"/>
              </v:line>
            </w:pict>
          </mc:Fallback>
        </mc:AlternateConten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安徽省农业广播电视学校关于做好202</w:t>
      </w:r>
      <w:r>
        <w:rPr>
          <w:rStyle w:val="11"/>
          <w:rFonts w:hint="eastAsia" w:ascii="Nimbus Roman No9 L" w:hAnsi="Nimbus Roman No9 L" w:eastAsia="方正小标宋简体" w:cs="Nimbus Roman No9 L"/>
          <w:b w:val="0"/>
          <w:sz w:val="44"/>
          <w:szCs w:val="44"/>
          <w:lang w:val="en-US" w:eastAsia="zh-CN"/>
        </w:rPr>
        <w:t>2</w:t>
      </w:r>
      <w:r>
        <w:rPr>
          <w:rStyle w:val="11"/>
          <w:rFonts w:hint="default" w:ascii="Nimbus Roman No9 L" w:hAnsi="Nimbus Roman No9 L" w:eastAsia="方正小标宋简体" w:cs="Nimbus Roman No9 L"/>
          <w:b w:val="0"/>
          <w:sz w:val="44"/>
          <w:szCs w:val="44"/>
        </w:rPr>
        <w:t>年</w:t>
      </w:r>
    </w:p>
    <w:p>
      <w:pPr>
        <w:pStyle w:val="2"/>
        <w:widowControl/>
        <w:spacing w:before="0" w:beforeAutospacing="0" w:after="0" w:afterAutospacing="0" w:line="590" w:lineRule="exact"/>
        <w:jc w:val="center"/>
        <w:rPr>
          <w:rStyle w:val="11"/>
          <w:rFonts w:hint="default" w:ascii="Nimbus Roman No9 L" w:hAnsi="Nimbus Roman No9 L" w:eastAsia="方正小标宋简体" w:cs="Nimbus Roman No9 L"/>
          <w:b w:val="0"/>
          <w:sz w:val="44"/>
          <w:szCs w:val="44"/>
        </w:rPr>
      </w:pPr>
      <w:r>
        <w:rPr>
          <w:rStyle w:val="11"/>
          <w:rFonts w:hint="default" w:ascii="Nimbus Roman No9 L" w:hAnsi="Nimbus Roman No9 L" w:eastAsia="方正小标宋简体" w:cs="Nimbus Roman No9 L"/>
          <w:b w:val="0"/>
          <w:sz w:val="44"/>
          <w:szCs w:val="44"/>
        </w:rPr>
        <w:t>中职教育毕业证书颁证验印工作的通知</w:t>
      </w:r>
    </w:p>
    <w:p>
      <w:pPr>
        <w:spacing w:line="590" w:lineRule="exact"/>
        <w:rPr>
          <w:rFonts w:hint="default" w:ascii="Nimbus Roman No9 L" w:hAnsi="Nimbus Roman No9 L" w:eastAsia="CESI仿宋-GB2312" w:cs="Nimbus Roman No9 L"/>
          <w:sz w:val="32"/>
          <w:szCs w:val="32"/>
        </w:rPr>
      </w:pPr>
    </w:p>
    <w:p>
      <w:pPr>
        <w:widowControl/>
        <w:spacing w:line="590" w:lineRule="exact"/>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各有关市、县（市、区）农广校：</w:t>
      </w:r>
    </w:p>
    <w:p>
      <w:pPr>
        <w:widowControl/>
        <w:spacing w:line="590" w:lineRule="exact"/>
        <w:ind w:firstLine="640" w:firstLineChars="2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根据《安徽省教育厅关于做好中等职业学校学历教育毕业证书管理工作的通知》（皖教秘职成〔2017〕25号）、合肥市教育局《关于做好202</w:t>
      </w:r>
      <w:r>
        <w:rPr>
          <w:rFonts w:hint="default" w:ascii="Nimbus Roman No9 L" w:hAnsi="Nimbus Roman No9 L" w:eastAsia="仿宋_GB2312" w:cs="Nimbus Roman No9 L"/>
          <w:kern w:val="0"/>
          <w:sz w:val="32"/>
          <w:szCs w:val="32"/>
          <w:lang w:val="en"/>
        </w:rPr>
        <w:t>2</w:t>
      </w:r>
      <w:r>
        <w:rPr>
          <w:rFonts w:hint="default" w:ascii="Nimbus Roman No9 L" w:hAnsi="Nimbus Roman No9 L" w:eastAsia="仿宋_GB2312" w:cs="Nimbus Roman No9 L"/>
          <w:kern w:val="0"/>
          <w:sz w:val="32"/>
          <w:szCs w:val="32"/>
        </w:rPr>
        <w:t>年秋季中职学校毕业生数据库报送及毕业证书验印工作的</w:t>
      </w:r>
      <w:r>
        <w:rPr>
          <w:rFonts w:hint="eastAsia" w:ascii="Nimbus Roman No9 L" w:hAnsi="Nimbus Roman No9 L" w:eastAsia="仿宋_GB2312" w:cs="Nimbus Roman No9 L"/>
          <w:kern w:val="0"/>
          <w:sz w:val="32"/>
          <w:szCs w:val="32"/>
          <w:lang w:eastAsia="zh-CN"/>
        </w:rPr>
        <w:t>通知》</w:t>
      </w:r>
      <w:r>
        <w:rPr>
          <w:rFonts w:hint="eastAsia" w:ascii="Nimbus Roman No9 L" w:hAnsi="Nimbus Roman No9 L" w:eastAsia="仿宋_GB2312" w:cs="Nimbus Roman No9 L"/>
          <w:kern w:val="0"/>
          <w:sz w:val="32"/>
          <w:szCs w:val="32"/>
          <w:lang w:val="en-US" w:eastAsia="zh-CN"/>
        </w:rPr>
        <w:t>要求</w:t>
      </w:r>
      <w:r>
        <w:rPr>
          <w:rFonts w:hint="default" w:ascii="Nimbus Roman No9 L" w:hAnsi="Nimbus Roman No9 L" w:eastAsia="仿宋_GB2312" w:cs="Nimbus Roman No9 L"/>
          <w:kern w:val="0"/>
          <w:sz w:val="32"/>
          <w:szCs w:val="32"/>
        </w:rPr>
        <w:t>，</w:t>
      </w:r>
      <w:r>
        <w:rPr>
          <w:rFonts w:hint="eastAsia" w:ascii="Nimbus Roman No9 L" w:hAnsi="Nimbus Roman No9 L" w:eastAsia="仿宋_GB2312" w:cs="Nimbus Roman No9 L"/>
          <w:kern w:val="0"/>
          <w:sz w:val="32"/>
          <w:szCs w:val="32"/>
          <w:lang w:eastAsia="zh-CN"/>
        </w:rPr>
        <w:t>为</w:t>
      </w:r>
      <w:r>
        <w:rPr>
          <w:rFonts w:hint="default" w:ascii="Nimbus Roman No9 L" w:hAnsi="Nimbus Roman No9 L" w:eastAsia="仿宋_GB2312" w:cs="Nimbus Roman No9 L"/>
          <w:kern w:val="0"/>
          <w:sz w:val="32"/>
          <w:szCs w:val="32"/>
        </w:rPr>
        <w:t>做好我校</w:t>
      </w:r>
      <w:r>
        <w:rPr>
          <w:rFonts w:hint="eastAsia" w:ascii="Nimbus Roman No9 L" w:hAnsi="Nimbus Roman No9 L" w:eastAsia="仿宋_GB2312" w:cs="Nimbus Roman No9 L"/>
          <w:kern w:val="0"/>
          <w:sz w:val="32"/>
          <w:szCs w:val="32"/>
          <w:lang w:val="en-US" w:eastAsia="zh-CN"/>
        </w:rPr>
        <w:t>2022年秋季毕业生数据报送及毕业证书审核</w:t>
      </w:r>
      <w:r>
        <w:rPr>
          <w:rFonts w:hint="default" w:ascii="Nimbus Roman No9 L" w:hAnsi="Nimbus Roman No9 L" w:eastAsia="仿宋_GB2312" w:cs="Nimbus Roman No9 L"/>
          <w:kern w:val="0"/>
          <w:sz w:val="32"/>
          <w:szCs w:val="32"/>
        </w:rPr>
        <w:t>验印</w:t>
      </w:r>
      <w:r>
        <w:rPr>
          <w:rFonts w:hint="eastAsia" w:ascii="Nimbus Roman No9 L" w:hAnsi="Nimbus Roman No9 L" w:eastAsia="仿宋_GB2312" w:cs="Nimbus Roman No9 L"/>
          <w:kern w:val="0"/>
          <w:sz w:val="32"/>
          <w:szCs w:val="32"/>
          <w:lang w:eastAsia="zh-CN"/>
        </w:rPr>
        <w:t>颁证</w:t>
      </w:r>
      <w:r>
        <w:rPr>
          <w:rFonts w:hint="default" w:ascii="Nimbus Roman No9 L" w:hAnsi="Nimbus Roman No9 L" w:eastAsia="仿宋_GB2312" w:cs="Nimbus Roman No9 L"/>
          <w:kern w:val="0"/>
          <w:sz w:val="32"/>
          <w:szCs w:val="32"/>
        </w:rPr>
        <w:t>工作</w:t>
      </w:r>
      <w:r>
        <w:rPr>
          <w:rFonts w:hint="eastAsia" w:ascii="Nimbus Roman No9 L" w:hAnsi="Nimbus Roman No9 L" w:eastAsia="仿宋_GB2312" w:cs="Nimbus Roman No9 L"/>
          <w:kern w:val="0"/>
          <w:sz w:val="32"/>
          <w:szCs w:val="32"/>
          <w:lang w:eastAsia="zh-CN"/>
        </w:rPr>
        <w:t>，现就有关事项</w:t>
      </w:r>
      <w:r>
        <w:rPr>
          <w:rFonts w:hint="default" w:ascii="Nimbus Roman No9 L" w:hAnsi="Nimbus Roman No9 L" w:eastAsia="仿宋_GB2312" w:cs="Nimbus Roman No9 L"/>
          <w:kern w:val="0"/>
          <w:sz w:val="32"/>
          <w:szCs w:val="32"/>
        </w:rPr>
        <w:t>通知如下：</w:t>
      </w:r>
    </w:p>
    <w:p>
      <w:pPr>
        <w:widowControl/>
        <w:spacing w:line="590" w:lineRule="exact"/>
        <w:ind w:firstLine="640" w:firstLineChars="200"/>
        <w:jc w:val="left"/>
        <w:rPr>
          <w:rFonts w:hint="default" w:ascii="Nimbus Roman No9 L" w:hAnsi="Nimbus Roman No9 L" w:eastAsia="黑体" w:cs="Nimbus Roman No9 L"/>
          <w:sz w:val="32"/>
          <w:szCs w:val="32"/>
        </w:rPr>
      </w:pPr>
      <w:r>
        <w:rPr>
          <w:rFonts w:hint="default" w:ascii="Nimbus Roman No9 L" w:hAnsi="Nimbus Roman No9 L" w:eastAsia="黑体" w:cs="Nimbus Roman No9 L"/>
          <w:kern w:val="0"/>
          <w:sz w:val="32"/>
          <w:szCs w:val="32"/>
        </w:rPr>
        <w:t>一、办证范围</w:t>
      </w:r>
    </w:p>
    <w:p>
      <w:pPr>
        <w:widowControl/>
        <w:spacing w:line="590" w:lineRule="exact"/>
        <w:jc w:val="left"/>
        <w:rPr>
          <w:rFonts w:hint="eastAsia"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t>     全省农广校体系201</w:t>
      </w:r>
      <w:r>
        <w:rPr>
          <w:rFonts w:hint="eastAsia" w:ascii="Nimbus Roman No9 L" w:hAnsi="Nimbus Roman No9 L" w:eastAsia="仿宋_GB2312" w:cs="Nimbus Roman No9 L"/>
          <w:kern w:val="0"/>
          <w:sz w:val="32"/>
          <w:szCs w:val="32"/>
          <w:lang w:val="en-US" w:eastAsia="zh-CN"/>
        </w:rPr>
        <w:t>9</w:t>
      </w:r>
      <w:r>
        <w:rPr>
          <w:rFonts w:hint="default" w:ascii="Nimbus Roman No9 L" w:hAnsi="Nimbus Roman No9 L" w:eastAsia="仿宋_GB2312" w:cs="Nimbus Roman No9 L"/>
          <w:kern w:val="0"/>
          <w:sz w:val="32"/>
          <w:szCs w:val="32"/>
        </w:rPr>
        <w:t>级（含201</w:t>
      </w:r>
      <w:r>
        <w:rPr>
          <w:rFonts w:hint="eastAsia" w:ascii="Nimbus Roman No9 L" w:hAnsi="Nimbus Roman No9 L" w:eastAsia="仿宋_GB2312" w:cs="Nimbus Roman No9 L"/>
          <w:kern w:val="0"/>
          <w:sz w:val="32"/>
          <w:szCs w:val="32"/>
          <w:lang w:val="en-US" w:eastAsia="zh-CN"/>
        </w:rPr>
        <w:t>8</w:t>
      </w:r>
      <w:r>
        <w:rPr>
          <w:rFonts w:hint="default" w:ascii="Nimbus Roman No9 L" w:hAnsi="Nimbus Roman No9 L" w:eastAsia="仿宋_GB2312" w:cs="Nimbus Roman No9 L"/>
          <w:kern w:val="0"/>
          <w:sz w:val="32"/>
          <w:szCs w:val="32"/>
        </w:rPr>
        <w:t>级补考）由教育部门集中录取并注册学籍（无重复学籍）的学生，</w:t>
      </w:r>
      <w:r>
        <w:rPr>
          <w:rFonts w:hint="eastAsia" w:ascii="Nimbus Roman No9 L" w:hAnsi="Nimbus Roman No9 L" w:eastAsia="仿宋_GB2312" w:cs="Nimbus Roman No9 L"/>
          <w:kern w:val="0"/>
          <w:sz w:val="32"/>
          <w:szCs w:val="32"/>
          <w:lang w:eastAsia="zh-CN"/>
        </w:rPr>
        <w:t>完成</w:t>
      </w:r>
      <w:r>
        <w:rPr>
          <w:rFonts w:hint="default" w:ascii="Nimbus Roman No9 L" w:hAnsi="Nimbus Roman No9 L" w:eastAsia="仿宋_GB2312" w:cs="Nimbus Roman No9 L"/>
          <w:kern w:val="0"/>
          <w:sz w:val="32"/>
          <w:szCs w:val="32"/>
        </w:rPr>
        <w:t>教学计划规定</w:t>
      </w:r>
      <w:r>
        <w:rPr>
          <w:rFonts w:hint="eastAsia" w:ascii="Nimbus Roman No9 L" w:hAnsi="Nimbus Roman No9 L" w:eastAsia="仿宋_GB2312" w:cs="Nimbus Roman No9 L"/>
          <w:kern w:val="0"/>
          <w:sz w:val="32"/>
          <w:szCs w:val="32"/>
          <w:lang w:eastAsia="zh-CN"/>
        </w:rPr>
        <w:t>的全部</w:t>
      </w:r>
      <w:r>
        <w:rPr>
          <w:rFonts w:hint="default" w:ascii="Nimbus Roman No9 L" w:hAnsi="Nimbus Roman No9 L" w:eastAsia="仿宋_GB2312" w:cs="Nimbus Roman No9 L"/>
          <w:kern w:val="0"/>
          <w:sz w:val="32"/>
          <w:szCs w:val="32"/>
        </w:rPr>
        <w:t>课程，</w:t>
      </w:r>
      <w:r>
        <w:rPr>
          <w:rFonts w:hint="eastAsia" w:ascii="Nimbus Roman No9 L" w:hAnsi="Nimbus Roman No9 L" w:eastAsia="仿宋_GB2312" w:cs="Nimbus Roman No9 L"/>
          <w:kern w:val="0"/>
          <w:sz w:val="32"/>
          <w:szCs w:val="32"/>
          <w:lang w:eastAsia="zh-CN"/>
        </w:rPr>
        <w:t>且</w:t>
      </w:r>
      <w:r>
        <w:rPr>
          <w:rFonts w:hint="default" w:ascii="Nimbus Roman No9 L" w:hAnsi="Nimbus Roman No9 L" w:eastAsia="仿宋_GB2312" w:cs="Nimbus Roman No9 L"/>
          <w:kern w:val="0"/>
          <w:sz w:val="32"/>
          <w:szCs w:val="32"/>
        </w:rPr>
        <w:t>通过毕业验考（或补考）各科考试全部合格</w:t>
      </w:r>
      <w:r>
        <w:rPr>
          <w:rFonts w:hint="eastAsia" w:ascii="Nimbus Roman No9 L" w:hAnsi="Nimbus Roman No9 L" w:eastAsia="仿宋_GB2312" w:cs="Nimbus Roman No9 L"/>
          <w:kern w:val="0"/>
          <w:sz w:val="32"/>
          <w:szCs w:val="32"/>
          <w:lang w:eastAsia="zh-CN"/>
        </w:rPr>
        <w:t>者</w:t>
      </w:r>
      <w:r>
        <w:rPr>
          <w:rFonts w:hint="default" w:ascii="Nimbus Roman No9 L" w:hAnsi="Nimbus Roman No9 L" w:eastAsia="仿宋_GB2312" w:cs="Nimbus Roman No9 L"/>
          <w:kern w:val="0"/>
          <w:sz w:val="32"/>
          <w:szCs w:val="32"/>
        </w:rPr>
        <w:t>，经省校审核符合毕业要求，</w:t>
      </w:r>
      <w:r>
        <w:rPr>
          <w:rFonts w:hint="eastAsia" w:ascii="Nimbus Roman No9 L" w:hAnsi="Nimbus Roman No9 L" w:eastAsia="仿宋_GB2312" w:cs="Nimbus Roman No9 L"/>
          <w:kern w:val="0"/>
          <w:sz w:val="32"/>
          <w:szCs w:val="32"/>
          <w:lang w:eastAsia="zh-CN"/>
        </w:rPr>
        <w:t>颁发毕业证书。毕业证书</w:t>
      </w:r>
      <w:r>
        <w:rPr>
          <w:rFonts w:hint="default" w:ascii="Nimbus Roman No9 L" w:hAnsi="Nimbus Roman No9 L" w:eastAsia="仿宋_GB2312" w:cs="Nimbus Roman No9 L"/>
          <w:kern w:val="0"/>
          <w:sz w:val="32"/>
          <w:szCs w:val="32"/>
        </w:rPr>
        <w:t>由合肥市教育局</w:t>
      </w:r>
      <w:r>
        <w:rPr>
          <w:rFonts w:hint="eastAsia" w:ascii="Nimbus Roman No9 L" w:hAnsi="Nimbus Roman No9 L" w:eastAsia="仿宋_GB2312" w:cs="Nimbus Roman No9 L"/>
          <w:kern w:val="0"/>
          <w:sz w:val="32"/>
          <w:szCs w:val="32"/>
          <w:lang w:eastAsia="zh-CN"/>
        </w:rPr>
        <w:t>统一</w:t>
      </w:r>
      <w:r>
        <w:rPr>
          <w:rFonts w:hint="default" w:ascii="Nimbus Roman No9 L" w:hAnsi="Nimbus Roman No9 L" w:eastAsia="仿宋_GB2312" w:cs="Nimbus Roman No9 L"/>
          <w:kern w:val="0"/>
          <w:sz w:val="32"/>
          <w:szCs w:val="32"/>
        </w:rPr>
        <w:t>验印</w:t>
      </w:r>
      <w:r>
        <w:rPr>
          <w:rFonts w:hint="eastAsia" w:ascii="Nimbus Roman No9 L" w:hAnsi="Nimbus Roman No9 L" w:eastAsia="仿宋_GB2312" w:cs="Nimbus Roman No9 L"/>
          <w:kern w:val="0"/>
          <w:sz w:val="32"/>
          <w:szCs w:val="32"/>
          <w:lang w:eastAsia="zh-CN"/>
        </w:rPr>
        <w:t>，省校</w:t>
      </w:r>
      <w:r>
        <w:rPr>
          <w:rFonts w:hint="default" w:ascii="Nimbus Roman No9 L" w:hAnsi="Nimbus Roman No9 L" w:eastAsia="仿宋_GB2312" w:cs="Nimbus Roman No9 L"/>
          <w:kern w:val="0"/>
          <w:sz w:val="32"/>
          <w:szCs w:val="32"/>
        </w:rPr>
        <w:t>颁发</w:t>
      </w:r>
      <w:r>
        <w:rPr>
          <w:rFonts w:hint="eastAsia" w:ascii="Nimbus Roman No9 L" w:hAnsi="Nimbus Roman No9 L" w:eastAsia="仿宋_GB2312" w:cs="Nimbus Roman No9 L"/>
          <w:kern w:val="0"/>
          <w:sz w:val="32"/>
          <w:szCs w:val="32"/>
          <w:lang w:eastAsia="zh-CN"/>
        </w:rPr>
        <w:t>。</w:t>
      </w:r>
    </w:p>
    <w:p>
      <w:pPr>
        <w:widowControl/>
        <w:spacing w:line="590" w:lineRule="exact"/>
        <w:ind w:firstLine="640" w:firstLineChars="200"/>
        <w:jc w:val="left"/>
        <w:rPr>
          <w:rFonts w:hint="eastAsia" w:ascii="Nimbus Roman No9 L" w:hAnsi="Nimbus Roman No9 L" w:eastAsia="黑体" w:cs="Nimbus Roman No9 L"/>
          <w:kern w:val="0"/>
          <w:sz w:val="32"/>
          <w:szCs w:val="32"/>
          <w:lang w:eastAsia="zh-CN"/>
        </w:rPr>
      </w:pPr>
      <w:r>
        <w:rPr>
          <w:rFonts w:hint="default" w:ascii="Nimbus Roman No9 L" w:hAnsi="Nimbus Roman No9 L" w:eastAsia="黑体" w:cs="Nimbus Roman No9 L"/>
          <w:kern w:val="0"/>
          <w:sz w:val="32"/>
          <w:szCs w:val="32"/>
        </w:rPr>
        <w:t>二、</w:t>
      </w:r>
      <w:r>
        <w:rPr>
          <w:rFonts w:hint="eastAsia" w:ascii="Nimbus Roman No9 L" w:hAnsi="Nimbus Roman No9 L" w:eastAsia="黑体" w:cs="Nimbus Roman No9 L"/>
          <w:kern w:val="0"/>
          <w:sz w:val="32"/>
          <w:szCs w:val="32"/>
          <w:lang w:eastAsia="zh-CN"/>
        </w:rPr>
        <w:t>准备材料</w:t>
      </w:r>
    </w:p>
    <w:p>
      <w:pPr>
        <w:widowControl/>
        <w:ind w:firstLine="640" w:firstLineChars="200"/>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1.</w:t>
      </w:r>
      <w:r>
        <w:rPr>
          <w:rFonts w:hint="default" w:ascii="Nimbus Roman No9 L" w:hAnsi="Nimbus Roman No9 L" w:eastAsia="仿宋_GB2312" w:cs="Nimbus Roman No9 L"/>
          <w:sz w:val="32"/>
          <w:szCs w:val="32"/>
        </w:rPr>
        <w:t>近期正面免冠2寸彩色照片1张</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用于毕业证书）</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1寸3张（用于毕业学生登记表）。</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eastAsia="zh-CN"/>
        </w:rPr>
      </w:pPr>
      <w:r>
        <w:rPr>
          <w:rFonts w:hint="default" w:ascii="Nimbus Roman No9 L" w:hAnsi="Nimbus Roman No9 L" w:eastAsia="仿宋_GB2312" w:cs="Nimbus Roman No9 L"/>
          <w:kern w:val="0"/>
          <w:sz w:val="32"/>
          <w:szCs w:val="32"/>
        </w:rPr>
        <w:t>2.</w:t>
      </w:r>
      <w:r>
        <w:rPr>
          <w:rFonts w:hint="eastAsia" w:ascii="Nimbus Roman No9 L" w:hAnsi="Nimbus Roman No9 L" w:eastAsia="仿宋_GB2312" w:cs="Nimbus Roman No9 L"/>
          <w:kern w:val="0"/>
          <w:sz w:val="32"/>
          <w:szCs w:val="32"/>
          <w:lang w:val="en-US" w:eastAsia="zh-CN"/>
        </w:rPr>
        <w:t>加盖学校公章的</w:t>
      </w:r>
      <w:r>
        <w:rPr>
          <w:rFonts w:hint="default" w:ascii="Nimbus Roman No9 L" w:hAnsi="Nimbus Roman No9 L" w:eastAsia="仿宋_GB2312" w:cs="Nimbus Roman No9 L"/>
          <w:kern w:val="0"/>
          <w:sz w:val="32"/>
          <w:szCs w:val="32"/>
        </w:rPr>
        <w:t>《安徽省农业广播电视学校202</w:t>
      </w:r>
      <w:r>
        <w:rPr>
          <w:rFonts w:hint="eastAsia"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届毕业学生登记表》（见附件），一式三份</w:t>
      </w:r>
      <w:r>
        <w:rPr>
          <w:rFonts w:hint="eastAsia" w:ascii="Nimbus Roman No9 L" w:hAnsi="Nimbus Roman No9 L" w:eastAsia="仿宋_GB2312" w:cs="Nimbus Roman No9 L"/>
          <w:kern w:val="0"/>
          <w:sz w:val="32"/>
          <w:szCs w:val="32"/>
          <w:lang w:eastAsia="zh-CN"/>
        </w:rPr>
        <w:t>。</w:t>
      </w:r>
    </w:p>
    <w:p>
      <w:pPr>
        <w:widowControl/>
        <w:spacing w:line="590" w:lineRule="exact"/>
        <w:ind w:firstLine="640" w:firstLineChars="200"/>
        <w:jc w:val="left"/>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kern w:val="0"/>
          <w:sz w:val="32"/>
          <w:szCs w:val="32"/>
          <w:lang w:val="en-US" w:eastAsia="zh-CN"/>
        </w:rPr>
        <w:t>3.</w:t>
      </w:r>
      <w:r>
        <w:rPr>
          <w:rFonts w:hint="default" w:ascii="Nimbus Roman No9 L" w:hAnsi="Nimbus Roman No9 L" w:eastAsia="仿宋_GB2312" w:cs="Nimbus Roman No9 L"/>
          <w:kern w:val="0"/>
          <w:sz w:val="32"/>
          <w:szCs w:val="32"/>
        </w:rPr>
        <w:t>《安徽省成人中等专业学校毕业生毕业资格审查表》（1份）</w:t>
      </w:r>
      <w:r>
        <w:rPr>
          <w:rFonts w:hint="eastAsia" w:ascii="Nimbus Roman No9 L" w:hAnsi="Nimbus Roman No9 L" w:eastAsia="仿宋_GB2312" w:cs="Nimbus Roman No9 L"/>
          <w:kern w:val="0"/>
          <w:sz w:val="32"/>
          <w:szCs w:val="32"/>
          <w:lang w:eastAsia="zh-CN"/>
        </w:rPr>
        <w:t>请</w:t>
      </w:r>
      <w:r>
        <w:rPr>
          <w:rFonts w:hint="default" w:ascii="Nimbus Roman No9 L" w:hAnsi="Nimbus Roman No9 L" w:eastAsia="仿宋_GB2312" w:cs="Nimbus Roman No9 L"/>
          <w:kern w:val="0"/>
          <w:sz w:val="32"/>
          <w:szCs w:val="32"/>
        </w:rPr>
        <w:t>自行从省农广校教育管理系统（http://ngxxzpt.ahngx.net/）中下载填写，并按要求存入学生档案。</w:t>
      </w:r>
    </w:p>
    <w:p>
      <w:pPr>
        <w:widowControl/>
        <w:spacing w:line="590" w:lineRule="exact"/>
        <w:ind w:firstLine="640" w:firstLineChars="200"/>
        <w:jc w:val="left"/>
        <w:rPr>
          <w:rFonts w:hint="eastAsia" w:ascii="Nimbus Roman No9 L" w:hAnsi="Nimbus Roman No9 L" w:eastAsia="黑体" w:cs="Nimbus Roman No9 L"/>
          <w:kern w:val="0"/>
          <w:sz w:val="32"/>
          <w:szCs w:val="32"/>
          <w:lang w:eastAsia="zh-CN"/>
        </w:rPr>
      </w:pPr>
      <w:r>
        <w:rPr>
          <w:rFonts w:hint="eastAsia" w:ascii="Nimbus Roman No9 L" w:hAnsi="Nimbus Roman No9 L" w:eastAsia="黑体" w:cs="Nimbus Roman No9 L"/>
          <w:kern w:val="0"/>
          <w:sz w:val="32"/>
          <w:szCs w:val="32"/>
          <w:lang w:eastAsia="zh-CN"/>
        </w:rPr>
        <w:t>三、相关要求</w:t>
      </w:r>
    </w:p>
    <w:p>
      <w:pPr>
        <w:widowControl/>
        <w:ind w:firstLine="640" w:firstLineChars="200"/>
        <w:jc w:val="both"/>
        <w:rPr>
          <w:rFonts w:hint="eastAsia" w:ascii="Nimbus Roman No9 L" w:hAnsi="Nimbus Roman No9 L" w:eastAsia="仿宋_GB2312" w:cs="Nimbus Roman No9 L"/>
          <w:kern w:val="0"/>
          <w:sz w:val="32"/>
          <w:szCs w:val="32"/>
          <w:lang w:eastAsia="zh-CN"/>
        </w:rPr>
      </w:pPr>
      <w:r>
        <w:rPr>
          <w:rFonts w:hint="eastAsia" w:ascii="Nimbus Roman No9 L" w:hAnsi="Nimbus Roman No9 L" w:eastAsia="仿宋_GB2312" w:cs="Nimbus Roman No9 L"/>
          <w:kern w:val="0"/>
          <w:sz w:val="32"/>
          <w:szCs w:val="32"/>
          <w:lang w:val="en-US" w:eastAsia="zh-CN"/>
        </w:rPr>
        <w:t>1.</w:t>
      </w:r>
      <w:r>
        <w:rPr>
          <w:rFonts w:hint="default" w:ascii="Nimbus Roman No9 L" w:hAnsi="Nimbus Roman No9 L" w:eastAsia="仿宋_GB2312" w:cs="Nimbus Roman No9 L"/>
          <w:sz w:val="32"/>
          <w:szCs w:val="32"/>
        </w:rPr>
        <w:t>各有关分校</w:t>
      </w:r>
      <w:r>
        <w:rPr>
          <w:rFonts w:hint="eastAsia" w:ascii="Nimbus Roman No9 L" w:hAnsi="Nimbus Roman No9 L" w:eastAsia="仿宋_GB2312" w:cs="Nimbus Roman No9 L"/>
          <w:sz w:val="32"/>
          <w:szCs w:val="32"/>
          <w:lang w:eastAsia="zh-CN"/>
        </w:rPr>
        <w:t>要</w:t>
      </w:r>
      <w:r>
        <w:rPr>
          <w:rFonts w:hint="default" w:ascii="Nimbus Roman No9 L" w:hAnsi="Nimbus Roman No9 L" w:eastAsia="仿宋_GB2312" w:cs="Nimbus Roman No9 L"/>
          <w:sz w:val="32"/>
          <w:szCs w:val="32"/>
        </w:rPr>
        <w:t>及时通知符合条件的学生按要求上交照片，</w:t>
      </w:r>
      <w:r>
        <w:rPr>
          <w:rFonts w:hint="eastAsia" w:ascii="Nimbus Roman No9 L" w:hAnsi="Nimbus Roman No9 L" w:eastAsia="仿宋_GB2312" w:cs="Nimbus Roman No9 L"/>
          <w:sz w:val="32"/>
          <w:szCs w:val="32"/>
          <w:lang w:eastAsia="zh-CN"/>
        </w:rPr>
        <w:t>自行粘贴至毕业生登记表上，并在用于毕业证书的</w:t>
      </w:r>
      <w:r>
        <w:rPr>
          <w:rFonts w:hint="eastAsia" w:ascii="Nimbus Roman No9 L" w:hAnsi="Nimbus Roman No9 L" w:eastAsia="仿宋_GB2312" w:cs="Nimbus Roman No9 L"/>
          <w:sz w:val="32"/>
          <w:szCs w:val="32"/>
          <w:lang w:val="en-US" w:eastAsia="zh-CN"/>
        </w:rPr>
        <w:t>2寸彩色照片背后注明学校、专业、姓名、身份证尾号等信息。</w:t>
      </w:r>
      <w:r>
        <w:rPr>
          <w:rFonts w:hint="default" w:ascii="Nimbus Roman No9 L" w:hAnsi="Nimbus Roman No9 L" w:eastAsia="仿宋_GB2312" w:cs="Nimbus Roman No9 L"/>
          <w:kern w:val="0"/>
          <w:sz w:val="32"/>
          <w:szCs w:val="32"/>
        </w:rPr>
        <w:t>收集</w:t>
      </w:r>
      <w:r>
        <w:rPr>
          <w:rFonts w:hint="eastAsia" w:ascii="Nimbus Roman No9 L" w:hAnsi="Nimbus Roman No9 L" w:eastAsia="仿宋_GB2312" w:cs="Nimbus Roman No9 L"/>
          <w:kern w:val="0"/>
          <w:sz w:val="32"/>
          <w:szCs w:val="32"/>
          <w:lang w:eastAsia="zh-CN"/>
        </w:rPr>
        <w:t>、张贴</w:t>
      </w:r>
      <w:r>
        <w:rPr>
          <w:rFonts w:hint="default" w:ascii="Nimbus Roman No9 L" w:hAnsi="Nimbus Roman No9 L" w:eastAsia="仿宋_GB2312" w:cs="Nimbus Roman No9 L"/>
          <w:kern w:val="0"/>
          <w:sz w:val="32"/>
          <w:szCs w:val="32"/>
        </w:rPr>
        <w:t>的照片</w:t>
      </w:r>
      <w:r>
        <w:rPr>
          <w:rFonts w:hint="eastAsia" w:ascii="Nimbus Roman No9 L" w:hAnsi="Nimbus Roman No9 L" w:eastAsia="仿宋_GB2312" w:cs="Nimbus Roman No9 L"/>
          <w:kern w:val="0"/>
          <w:sz w:val="32"/>
          <w:szCs w:val="32"/>
          <w:lang w:eastAsia="zh-CN"/>
        </w:rPr>
        <w:t>必须</w:t>
      </w:r>
      <w:r>
        <w:rPr>
          <w:rFonts w:hint="default" w:ascii="Nimbus Roman No9 L" w:hAnsi="Nimbus Roman No9 L" w:eastAsia="仿宋_GB2312" w:cs="Nimbus Roman No9 L"/>
          <w:kern w:val="0"/>
          <w:sz w:val="32"/>
          <w:szCs w:val="32"/>
        </w:rPr>
        <w:t>符合教育部门要求，如因照片原因</w:t>
      </w:r>
      <w:r>
        <w:rPr>
          <w:rFonts w:hint="eastAsia" w:ascii="Nimbus Roman No9 L" w:hAnsi="Nimbus Roman No9 L" w:eastAsia="仿宋_GB2312" w:cs="Nimbus Roman No9 L"/>
          <w:kern w:val="0"/>
          <w:sz w:val="32"/>
          <w:szCs w:val="32"/>
          <w:lang w:eastAsia="zh-CN"/>
        </w:rPr>
        <w:t>影响</w:t>
      </w:r>
      <w:r>
        <w:rPr>
          <w:rFonts w:hint="default" w:ascii="Nimbus Roman No9 L" w:hAnsi="Nimbus Roman No9 L" w:eastAsia="仿宋_GB2312" w:cs="Nimbus Roman No9 L"/>
          <w:kern w:val="0"/>
          <w:sz w:val="32"/>
          <w:szCs w:val="32"/>
        </w:rPr>
        <w:t>学生正常毕业</w:t>
      </w:r>
      <w:r>
        <w:rPr>
          <w:rFonts w:hint="eastAsia" w:ascii="Nimbus Roman No9 L" w:hAnsi="Nimbus Roman No9 L" w:eastAsia="仿宋_GB2312" w:cs="Nimbus Roman No9 L"/>
          <w:kern w:val="0"/>
          <w:sz w:val="32"/>
          <w:szCs w:val="32"/>
          <w:lang w:eastAsia="zh-CN"/>
        </w:rPr>
        <w:t>办证的</w:t>
      </w:r>
      <w:r>
        <w:rPr>
          <w:rFonts w:hint="default" w:ascii="Nimbus Roman No9 L" w:hAnsi="Nimbus Roman No9 L" w:eastAsia="仿宋_GB2312" w:cs="Nimbus Roman No9 L"/>
          <w:kern w:val="0"/>
          <w:sz w:val="32"/>
          <w:szCs w:val="32"/>
        </w:rPr>
        <w:t>，责任</w:t>
      </w:r>
      <w:r>
        <w:rPr>
          <w:rFonts w:hint="eastAsia" w:ascii="Nimbus Roman No9 L" w:hAnsi="Nimbus Roman No9 L" w:eastAsia="仿宋_GB2312" w:cs="Nimbus Roman No9 L"/>
          <w:kern w:val="0"/>
          <w:sz w:val="32"/>
          <w:szCs w:val="32"/>
          <w:lang w:eastAsia="zh-CN"/>
        </w:rPr>
        <w:t>自负。</w:t>
      </w:r>
    </w:p>
    <w:p>
      <w:pPr>
        <w:widowControl/>
        <w:spacing w:line="590" w:lineRule="exact"/>
        <w:ind w:firstLine="640" w:firstLineChars="200"/>
        <w:jc w:val="left"/>
        <w:rPr>
          <w:rFonts w:hint="eastAsia" w:ascii="Nimbus Roman No9 L" w:hAnsi="Nimbus Roman No9 L" w:eastAsia="仿宋_GB2312" w:cs="Nimbus Roman No9 L"/>
          <w:sz w:val="32"/>
          <w:szCs w:val="32"/>
          <w:lang w:eastAsia="zh-CN"/>
        </w:rPr>
      </w:pPr>
      <w:r>
        <w:rPr>
          <w:rFonts w:hint="eastAsia" w:ascii="Nimbus Roman No9 L" w:hAnsi="Nimbus Roman No9 L" w:eastAsia="仿宋_GB2312" w:cs="Nimbus Roman No9 L"/>
          <w:kern w:val="0"/>
          <w:sz w:val="32"/>
          <w:szCs w:val="32"/>
          <w:lang w:val="en-US" w:eastAsia="zh-CN"/>
        </w:rPr>
        <w:t>2.</w:t>
      </w:r>
      <w:r>
        <w:rPr>
          <w:rFonts w:hint="eastAsia" w:ascii="Nimbus Roman No9 L" w:hAnsi="Nimbus Roman No9 L" w:eastAsia="仿宋_GB2312" w:cs="Nimbus Roman No9 L"/>
          <w:kern w:val="0"/>
          <w:sz w:val="32"/>
          <w:szCs w:val="32"/>
          <w:lang w:eastAsia="zh-CN"/>
        </w:rPr>
        <w:t>受近期疫情影响，今年取消统一到省校集中审核环节。为提高验印办证效率，</w:t>
      </w:r>
      <w:r>
        <w:rPr>
          <w:rFonts w:hint="eastAsia" w:ascii="Nimbus Roman No9 L" w:hAnsi="Nimbus Roman No9 L" w:eastAsia="仿宋_GB2312" w:cs="Nimbus Roman No9 L"/>
          <w:kern w:val="0"/>
          <w:sz w:val="32"/>
          <w:szCs w:val="32"/>
          <w:lang w:val="en-US" w:eastAsia="zh-CN"/>
        </w:rPr>
        <w:t>毕业生登记表排列顺序必须按照入学时的《录取新生名册》顺序填报。</w:t>
      </w:r>
      <w:r>
        <w:rPr>
          <w:rFonts w:hint="eastAsia" w:ascii="Nimbus Roman No9 L" w:hAnsi="Nimbus Roman No9 L" w:eastAsia="仿宋_GB2312" w:cs="Nimbus Roman No9 L"/>
          <w:kern w:val="0"/>
          <w:sz w:val="32"/>
          <w:szCs w:val="32"/>
          <w:lang w:eastAsia="zh-CN"/>
        </w:rPr>
        <w:t>请</w:t>
      </w:r>
      <w:r>
        <w:rPr>
          <w:rFonts w:hint="default" w:ascii="Nimbus Roman No9 L" w:hAnsi="Nimbus Roman No9 L" w:eastAsia="仿宋_GB2312" w:cs="Nimbus Roman No9 L"/>
          <w:kern w:val="0"/>
          <w:sz w:val="32"/>
          <w:szCs w:val="32"/>
        </w:rPr>
        <w:t>各</w:t>
      </w:r>
      <w:r>
        <w:rPr>
          <w:rFonts w:hint="eastAsia" w:ascii="Nimbus Roman No9 L" w:hAnsi="Nimbus Roman No9 L" w:eastAsia="仿宋_GB2312" w:cs="Nimbus Roman No9 L"/>
          <w:kern w:val="0"/>
          <w:sz w:val="32"/>
          <w:szCs w:val="32"/>
          <w:lang w:eastAsia="zh-CN"/>
        </w:rPr>
        <w:t>有关</w:t>
      </w:r>
      <w:r>
        <w:rPr>
          <w:rFonts w:hint="default" w:ascii="Nimbus Roman No9 L" w:hAnsi="Nimbus Roman No9 L" w:eastAsia="仿宋_GB2312" w:cs="Nimbus Roman No9 L"/>
          <w:kern w:val="0"/>
          <w:sz w:val="32"/>
          <w:szCs w:val="32"/>
        </w:rPr>
        <w:t>市</w:t>
      </w:r>
      <w:r>
        <w:rPr>
          <w:rFonts w:hint="eastAsia" w:ascii="Nimbus Roman No9 L" w:hAnsi="Nimbus Roman No9 L" w:eastAsia="仿宋_GB2312" w:cs="Nimbus Roman No9 L"/>
          <w:kern w:val="0"/>
          <w:sz w:val="32"/>
          <w:szCs w:val="32"/>
          <w:lang w:eastAsia="zh-CN"/>
        </w:rPr>
        <w:t>、县</w:t>
      </w:r>
      <w:r>
        <w:rPr>
          <w:rFonts w:hint="default" w:ascii="Nimbus Roman No9 L" w:hAnsi="Nimbus Roman No9 L" w:eastAsia="仿宋_GB2312" w:cs="Nimbus Roman No9 L"/>
          <w:kern w:val="0"/>
          <w:sz w:val="32"/>
          <w:szCs w:val="32"/>
        </w:rPr>
        <w:t>校认真</w:t>
      </w:r>
      <w:r>
        <w:rPr>
          <w:rFonts w:hint="eastAsia" w:ascii="Nimbus Roman No9 L" w:hAnsi="Nimbus Roman No9 L" w:eastAsia="仿宋_GB2312" w:cs="Nimbus Roman No9 L"/>
          <w:kern w:val="0"/>
          <w:sz w:val="32"/>
          <w:szCs w:val="32"/>
          <w:lang w:eastAsia="zh-CN"/>
        </w:rPr>
        <w:t>审核</w:t>
      </w:r>
      <w:r>
        <w:rPr>
          <w:rFonts w:hint="default" w:ascii="Nimbus Roman No9 L" w:hAnsi="Nimbus Roman No9 L" w:eastAsia="仿宋_GB2312" w:cs="Nimbus Roman No9 L"/>
          <w:kern w:val="0"/>
          <w:sz w:val="32"/>
          <w:szCs w:val="32"/>
        </w:rPr>
        <w:t>填报《毕业学生登记表》</w:t>
      </w:r>
      <w:r>
        <w:rPr>
          <w:rFonts w:hint="eastAsia" w:ascii="Nimbus Roman No9 L" w:hAnsi="Nimbus Roman No9 L" w:eastAsia="仿宋_GB2312" w:cs="Nimbus Roman No9 L"/>
          <w:kern w:val="0"/>
          <w:sz w:val="32"/>
          <w:szCs w:val="32"/>
          <w:lang w:eastAsia="zh-CN"/>
        </w:rPr>
        <w:t>及照片</w:t>
      </w:r>
      <w:r>
        <w:rPr>
          <w:rFonts w:hint="default" w:ascii="Nimbus Roman No9 L" w:hAnsi="Nimbus Roman No9 L" w:eastAsia="仿宋_GB2312" w:cs="Nimbus Roman No9 L"/>
          <w:kern w:val="0"/>
          <w:sz w:val="32"/>
          <w:szCs w:val="32"/>
        </w:rPr>
        <w:t>，确认信息无误后签署意见并加盖市校公章</w:t>
      </w:r>
      <w:r>
        <w:rPr>
          <w:rFonts w:hint="eastAsia"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由市校统一</w:t>
      </w:r>
      <w:r>
        <w:rPr>
          <w:rFonts w:hint="eastAsia" w:ascii="Nimbus Roman No9 L" w:hAnsi="Nimbus Roman No9 L" w:eastAsia="仿宋_GB2312" w:cs="Nimbus Roman No9 L"/>
          <w:kern w:val="0"/>
          <w:sz w:val="32"/>
          <w:szCs w:val="32"/>
          <w:lang w:eastAsia="zh-CN"/>
        </w:rPr>
        <w:t>邮寄至省校。</w:t>
      </w:r>
      <w:r>
        <w:rPr>
          <w:rFonts w:hint="eastAsia" w:ascii="Nimbus Roman No9 L" w:hAnsi="Nimbus Roman No9 L" w:eastAsia="仿宋_GB2312" w:cs="Nimbus Roman No9 L"/>
          <w:sz w:val="32"/>
          <w:szCs w:val="32"/>
          <w:lang w:val="en-US" w:eastAsia="zh-CN"/>
        </w:rPr>
        <w:t>省直管县和未设立市级农广校的，直接邮寄至省校。</w:t>
      </w:r>
    </w:p>
    <w:p>
      <w:pPr>
        <w:widowControl/>
        <w:ind w:firstLine="640" w:firstLineChars="200"/>
        <w:jc w:val="both"/>
        <w:rPr>
          <w:rFonts w:hint="default" w:ascii="Nimbus Roman No9 L" w:hAnsi="Nimbus Roman No9 L" w:eastAsia="仿宋_GB2312" w:cs="Nimbus Roman No9 L"/>
          <w:kern w:val="0"/>
          <w:sz w:val="32"/>
          <w:szCs w:val="32"/>
        </w:rPr>
      </w:pPr>
      <w:r>
        <w:rPr>
          <w:rFonts w:hint="eastAsia" w:ascii="Nimbus Roman No9 L" w:hAnsi="Nimbus Roman No9 L" w:eastAsia="仿宋_GB2312" w:cs="Nimbus Roman No9 L"/>
          <w:kern w:val="0"/>
          <w:sz w:val="32"/>
          <w:szCs w:val="32"/>
          <w:lang w:val="en-US" w:eastAsia="zh-CN"/>
        </w:rPr>
        <w:t>3.各有关分校在核发证书过程中，请安排专人负责，</w:t>
      </w:r>
      <w:r>
        <w:rPr>
          <w:rFonts w:hint="default" w:ascii="Nimbus Roman No9 L" w:hAnsi="Nimbus Roman No9 L" w:eastAsia="仿宋_GB2312" w:cs="Nimbus Roman No9 L"/>
          <w:kern w:val="0"/>
          <w:sz w:val="32"/>
          <w:szCs w:val="32"/>
        </w:rPr>
        <w:t>认真核对毕业证书</w:t>
      </w:r>
      <w:r>
        <w:rPr>
          <w:rFonts w:hint="eastAsia" w:ascii="Nimbus Roman No9 L" w:hAnsi="Nimbus Roman No9 L" w:eastAsia="仿宋_GB2312" w:cs="Nimbus Roman No9 L"/>
          <w:kern w:val="0"/>
          <w:sz w:val="32"/>
          <w:szCs w:val="32"/>
          <w:lang w:eastAsia="zh-CN"/>
        </w:rPr>
        <w:t>信息</w:t>
      </w:r>
      <w:r>
        <w:rPr>
          <w:rFonts w:hint="default" w:ascii="Nimbus Roman No9 L" w:hAnsi="Nimbus Roman No9 L" w:eastAsia="仿宋_GB2312" w:cs="Nimbus Roman No9 L"/>
          <w:kern w:val="0"/>
          <w:sz w:val="32"/>
          <w:szCs w:val="32"/>
        </w:rPr>
        <w:t>，核查相关原始材料</w:t>
      </w:r>
      <w:r>
        <w:rPr>
          <w:rFonts w:hint="eastAsia"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如发现学生姓名、性别和出生年月等</w:t>
      </w:r>
      <w:r>
        <w:rPr>
          <w:rFonts w:hint="eastAsia" w:ascii="Nimbus Roman No9 L" w:hAnsi="Nimbus Roman No9 L" w:eastAsia="仿宋_GB2312" w:cs="Nimbus Roman No9 L"/>
          <w:kern w:val="0"/>
          <w:sz w:val="32"/>
          <w:szCs w:val="32"/>
          <w:lang w:eastAsia="zh-CN"/>
        </w:rPr>
        <w:t>毕业生</w:t>
      </w:r>
      <w:r>
        <w:rPr>
          <w:rFonts w:hint="default" w:ascii="Nimbus Roman No9 L" w:hAnsi="Nimbus Roman No9 L" w:eastAsia="仿宋_GB2312" w:cs="Nimbus Roman No9 L"/>
          <w:kern w:val="0"/>
          <w:sz w:val="32"/>
          <w:szCs w:val="32"/>
        </w:rPr>
        <w:t>信息</w:t>
      </w:r>
      <w:r>
        <w:rPr>
          <w:rFonts w:hint="eastAsia" w:ascii="Nimbus Roman No9 L" w:hAnsi="Nimbus Roman No9 L" w:eastAsia="仿宋_GB2312" w:cs="Nimbus Roman No9 L"/>
          <w:kern w:val="0"/>
          <w:sz w:val="32"/>
          <w:szCs w:val="32"/>
          <w:lang w:eastAsia="zh-CN"/>
        </w:rPr>
        <w:t>与原始材料</w:t>
      </w:r>
      <w:r>
        <w:rPr>
          <w:rFonts w:hint="default" w:ascii="Nimbus Roman No9 L" w:hAnsi="Nimbus Roman No9 L" w:eastAsia="仿宋_GB2312" w:cs="Nimbus Roman No9 L"/>
          <w:kern w:val="0"/>
          <w:sz w:val="32"/>
          <w:szCs w:val="32"/>
        </w:rPr>
        <w:t>有误</w:t>
      </w:r>
      <w:r>
        <w:rPr>
          <w:rFonts w:hint="eastAsia" w:ascii="Nimbus Roman No9 L" w:hAnsi="Nimbus Roman No9 L" w:eastAsia="仿宋_GB2312" w:cs="Nimbus Roman No9 L"/>
          <w:kern w:val="0"/>
          <w:sz w:val="32"/>
          <w:szCs w:val="32"/>
          <w:lang w:eastAsia="zh-CN"/>
        </w:rPr>
        <w:t>的</w:t>
      </w:r>
      <w:r>
        <w:rPr>
          <w:rFonts w:hint="default" w:ascii="Nimbus Roman No9 L" w:hAnsi="Nimbus Roman No9 L" w:eastAsia="仿宋_GB2312" w:cs="Nimbus Roman No9 L"/>
          <w:kern w:val="0"/>
          <w:sz w:val="32"/>
          <w:szCs w:val="32"/>
        </w:rPr>
        <w:t>，</w:t>
      </w:r>
      <w:r>
        <w:rPr>
          <w:rFonts w:hint="eastAsia" w:ascii="Nimbus Roman No9 L" w:hAnsi="Nimbus Roman No9 L" w:eastAsia="仿宋_GB2312" w:cs="Nimbus Roman No9 L"/>
          <w:kern w:val="0"/>
          <w:sz w:val="32"/>
          <w:szCs w:val="32"/>
          <w:lang w:val="en-US" w:eastAsia="zh-CN"/>
        </w:rPr>
        <w:t>填写《安徽省中等职业学校毕业生信息勘误表》，</w:t>
      </w:r>
      <w:r>
        <w:rPr>
          <w:rFonts w:hint="default" w:ascii="Nimbus Roman No9 L" w:hAnsi="Nimbus Roman No9 L" w:eastAsia="仿宋_GB2312" w:cs="Nimbus Roman No9 L"/>
          <w:kern w:val="0"/>
          <w:sz w:val="32"/>
          <w:szCs w:val="32"/>
        </w:rPr>
        <w:t>连同相关户籍原始材料于9月底前书面报</w:t>
      </w:r>
      <w:r>
        <w:rPr>
          <w:rFonts w:hint="eastAsia" w:ascii="Nimbus Roman No9 L" w:hAnsi="Nimbus Roman No9 L" w:eastAsia="仿宋_GB2312" w:cs="Nimbus Roman No9 L"/>
          <w:kern w:val="0"/>
          <w:sz w:val="32"/>
          <w:szCs w:val="32"/>
          <w:lang w:eastAsia="zh-CN"/>
        </w:rPr>
        <w:t>送</w:t>
      </w:r>
      <w:r>
        <w:rPr>
          <w:rFonts w:hint="default" w:ascii="Nimbus Roman No9 L" w:hAnsi="Nimbus Roman No9 L" w:eastAsia="仿宋_GB2312" w:cs="Nimbus Roman No9 L"/>
          <w:kern w:val="0"/>
          <w:sz w:val="32"/>
          <w:szCs w:val="32"/>
        </w:rPr>
        <w:t>省校，由省校统一到合肥市教育局职成处办理证书信息勘误，逾期不予办理。</w:t>
      </w:r>
    </w:p>
    <w:p>
      <w:pPr>
        <w:widowControl/>
        <w:spacing w:line="590" w:lineRule="exact"/>
        <w:ind w:firstLine="640" w:firstLineChars="200"/>
        <w:jc w:val="left"/>
        <w:rPr>
          <w:rFonts w:hint="eastAsia" w:ascii="Nimbus Roman No9 L" w:hAnsi="Nimbus Roman No9 L" w:eastAsia="黑体" w:cs="Nimbus Roman No9 L"/>
          <w:kern w:val="0"/>
          <w:sz w:val="32"/>
          <w:szCs w:val="32"/>
          <w:lang w:eastAsia="zh-CN"/>
        </w:rPr>
      </w:pPr>
      <w:r>
        <w:rPr>
          <w:rFonts w:hint="eastAsia" w:ascii="Nimbus Roman No9 L" w:hAnsi="Nimbus Roman No9 L" w:eastAsia="黑体" w:cs="Nimbus Roman No9 L"/>
          <w:kern w:val="0"/>
          <w:sz w:val="32"/>
          <w:szCs w:val="32"/>
          <w:lang w:eastAsia="zh-CN"/>
        </w:rPr>
        <w:t>四</w:t>
      </w:r>
      <w:r>
        <w:rPr>
          <w:rFonts w:hint="default" w:ascii="Nimbus Roman No9 L" w:hAnsi="Nimbus Roman No9 L" w:eastAsia="黑体" w:cs="Nimbus Roman No9 L"/>
          <w:kern w:val="0"/>
          <w:sz w:val="32"/>
          <w:szCs w:val="32"/>
        </w:rPr>
        <w:t>、</w:t>
      </w:r>
      <w:r>
        <w:rPr>
          <w:rFonts w:hint="eastAsia" w:ascii="Nimbus Roman No9 L" w:hAnsi="Nimbus Roman No9 L" w:eastAsia="黑体" w:cs="Nimbus Roman No9 L"/>
          <w:kern w:val="0"/>
          <w:sz w:val="32"/>
          <w:szCs w:val="32"/>
          <w:lang w:eastAsia="zh-CN"/>
        </w:rPr>
        <w:t>信息报送</w:t>
      </w:r>
    </w:p>
    <w:p>
      <w:pPr>
        <w:widowControl/>
        <w:spacing w:line="590" w:lineRule="exact"/>
        <w:ind w:firstLine="640" w:firstLineChars="200"/>
        <w:jc w:val="left"/>
        <w:rPr>
          <w:rFonts w:hint="default"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eastAsia="zh-CN"/>
        </w:rPr>
        <w:t>报送时间：</w:t>
      </w:r>
      <w:r>
        <w:rPr>
          <w:rFonts w:hint="eastAsia" w:ascii="Nimbus Roman No9 L" w:hAnsi="Nimbus Roman No9 L" w:eastAsia="仿宋_GB2312" w:cs="Nimbus Roman No9 L"/>
          <w:kern w:val="0"/>
          <w:sz w:val="32"/>
          <w:szCs w:val="32"/>
          <w:lang w:val="en-US" w:eastAsia="zh-CN"/>
        </w:rPr>
        <w:t>2022年7月6日前。</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eastAsia="zh-CN"/>
        </w:rPr>
        <w:t>地址：合肥市包河区滨湖新区洞庭湖路</w:t>
      </w:r>
      <w:r>
        <w:rPr>
          <w:rFonts w:hint="eastAsia" w:ascii="Nimbus Roman No9 L" w:hAnsi="Nimbus Roman No9 L" w:eastAsia="仿宋_GB2312" w:cs="Nimbus Roman No9 L"/>
          <w:kern w:val="0"/>
          <w:sz w:val="32"/>
          <w:szCs w:val="32"/>
          <w:lang w:val="en-US" w:eastAsia="zh-CN"/>
        </w:rPr>
        <w:t>3355号安徽农业农村大厦24楼2413室</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val="en-US" w:eastAsia="zh-CN"/>
        </w:rPr>
        <w:t>联系人： 李欣悦</w:t>
      </w:r>
    </w:p>
    <w:p>
      <w:pPr>
        <w:widowControl/>
        <w:spacing w:line="590" w:lineRule="exact"/>
        <w:ind w:firstLine="640" w:firstLineChars="200"/>
        <w:jc w:val="left"/>
        <w:rPr>
          <w:rFonts w:hint="eastAsia" w:ascii="Nimbus Roman No9 L" w:hAnsi="Nimbus Roman No9 L" w:eastAsia="仿宋_GB2312" w:cs="Nimbus Roman No9 L"/>
          <w:kern w:val="0"/>
          <w:sz w:val="32"/>
          <w:szCs w:val="32"/>
          <w:lang w:val="en-US" w:eastAsia="zh-CN"/>
        </w:rPr>
      </w:pPr>
      <w:r>
        <w:rPr>
          <w:rFonts w:hint="eastAsia" w:ascii="Nimbus Roman No9 L" w:hAnsi="Nimbus Roman No9 L" w:eastAsia="仿宋_GB2312" w:cs="Nimbus Roman No9 L"/>
          <w:kern w:val="0"/>
          <w:sz w:val="32"/>
          <w:szCs w:val="32"/>
          <w:lang w:val="en-US" w:eastAsia="zh-CN"/>
        </w:rPr>
        <w:t>联系电话：0551-63416106  18940996051</w:t>
      </w:r>
    </w:p>
    <w:p>
      <w:pPr>
        <w:widowControl/>
        <w:spacing w:line="590" w:lineRule="exact"/>
        <w:jc w:val="left"/>
        <w:rPr>
          <w:rFonts w:hint="default" w:ascii="Nimbus Roman No9 L" w:hAnsi="Nimbus Roman No9 L" w:eastAsia="仿宋_GB2312" w:cs="Nimbus Roman No9 L"/>
          <w:kern w:val="0"/>
          <w:sz w:val="32"/>
          <w:szCs w:val="32"/>
        </w:rPr>
      </w:pPr>
    </w:p>
    <w:p>
      <w:pPr>
        <w:widowControl/>
        <w:spacing w:line="590" w:lineRule="exact"/>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xml:space="preserve">    附件:安徽省农业广播电视学校202</w:t>
      </w:r>
      <w:r>
        <w:rPr>
          <w:rFonts w:hint="eastAsia"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届毕业学生登记表</w:t>
      </w: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p>
    <w:p>
      <w:pPr>
        <w:widowControl/>
        <w:spacing w:line="590" w:lineRule="exact"/>
        <w:ind w:firstLine="1600" w:firstLineChars="5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 xml:space="preserve">                安徽省农业广播电视学校</w:t>
      </w:r>
    </w:p>
    <w:p>
      <w:pPr>
        <w:widowControl/>
        <w:spacing w:line="590" w:lineRule="exact"/>
        <w:ind w:firstLine="4800" w:firstLineChars="1500"/>
        <w:jc w:val="left"/>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202</w:t>
      </w:r>
      <w:r>
        <w:rPr>
          <w:rFonts w:hint="eastAsia" w:ascii="Nimbus Roman No9 L" w:hAnsi="Nimbus Roman No9 L" w:eastAsia="仿宋_GB2312" w:cs="Nimbus Roman No9 L"/>
          <w:kern w:val="0"/>
          <w:sz w:val="32"/>
          <w:szCs w:val="32"/>
          <w:lang w:val="en-US" w:eastAsia="zh-CN"/>
        </w:rPr>
        <w:t>2</w:t>
      </w:r>
      <w:r>
        <w:rPr>
          <w:rFonts w:hint="default" w:ascii="Nimbus Roman No9 L" w:hAnsi="Nimbus Roman No9 L" w:eastAsia="仿宋_GB2312" w:cs="Nimbus Roman No9 L"/>
          <w:kern w:val="0"/>
          <w:sz w:val="32"/>
          <w:szCs w:val="32"/>
        </w:rPr>
        <w:t>年</w:t>
      </w:r>
      <w:r>
        <w:rPr>
          <w:rFonts w:hint="eastAsia" w:ascii="Nimbus Roman No9 L" w:hAnsi="Nimbus Roman No9 L" w:eastAsia="仿宋_GB2312" w:cs="Nimbus Roman No9 L"/>
          <w:kern w:val="0"/>
          <w:sz w:val="32"/>
          <w:szCs w:val="32"/>
          <w:lang w:val="en-US" w:eastAsia="zh-CN"/>
        </w:rPr>
        <w:t>6</w:t>
      </w:r>
      <w:r>
        <w:rPr>
          <w:rFonts w:hint="default" w:ascii="Nimbus Roman No9 L" w:hAnsi="Nimbus Roman No9 L" w:eastAsia="仿宋_GB2312" w:cs="Nimbus Roman No9 L"/>
          <w:kern w:val="0"/>
          <w:sz w:val="32"/>
          <w:szCs w:val="32"/>
        </w:rPr>
        <w:t>月</w:t>
      </w:r>
      <w:r>
        <w:rPr>
          <w:rFonts w:hint="eastAsia" w:ascii="Nimbus Roman No9 L" w:hAnsi="Nimbus Roman No9 L" w:eastAsia="仿宋_GB2312" w:cs="Nimbus Roman No9 L"/>
          <w:kern w:val="0"/>
          <w:sz w:val="32"/>
          <w:szCs w:val="32"/>
          <w:lang w:val="en-US" w:eastAsia="zh-CN"/>
        </w:rPr>
        <w:t>28</w:t>
      </w:r>
      <w:r>
        <w:rPr>
          <w:rFonts w:hint="default" w:ascii="Nimbus Roman No9 L" w:hAnsi="Nimbus Roman No9 L" w:eastAsia="仿宋_GB2312" w:cs="Nimbus Roman No9 L"/>
          <w:kern w:val="0"/>
          <w:sz w:val="32"/>
          <w:szCs w:val="32"/>
        </w:rPr>
        <w:t>日</w:t>
      </w:r>
    </w:p>
    <w:p>
      <w:pPr>
        <w:spacing w:line="600" w:lineRule="exact"/>
        <w:jc w:val="center"/>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pPr>
    </w:p>
    <w:p>
      <w:pPr>
        <w:spacing w:line="600" w:lineRule="exact"/>
        <w:jc w:val="both"/>
        <w:rPr>
          <w:rFonts w:hint="default" w:ascii="Nimbus Roman No9 L" w:hAnsi="Nimbus Roman No9 L" w:eastAsia="方正小标宋简体" w:cs="Nimbus Roman No9 L"/>
          <w:sz w:val="44"/>
          <w:szCs w:val="44"/>
        </w:rPr>
      </w:pPr>
    </w:p>
    <w:p>
      <w:pPr>
        <w:spacing w:line="600" w:lineRule="exact"/>
        <w:jc w:val="center"/>
        <w:rPr>
          <w:rFonts w:hint="default" w:ascii="Nimbus Roman No9 L" w:hAnsi="Nimbus Roman No9 L" w:eastAsia="方正小标宋简体" w:cs="Nimbus Roman No9 L"/>
          <w:sz w:val="44"/>
          <w:szCs w:val="44"/>
        </w:rPr>
        <w:sectPr>
          <w:headerReference r:id="rId4" w:type="first"/>
          <w:footerReference r:id="rId6" w:type="first"/>
          <w:headerReference r:id="rId3" w:type="default"/>
          <w:footerReference r:id="rId5" w:type="default"/>
          <w:pgSz w:w="11906" w:h="16838"/>
          <w:pgMar w:top="1871" w:right="1531" w:bottom="1701" w:left="1531" w:header="851" w:footer="1418" w:gutter="0"/>
          <w:cols w:space="425" w:num="1"/>
          <w:titlePg/>
          <w:docGrid w:type="lines" w:linePitch="312" w:charSpace="0"/>
        </w:sectPr>
      </w:pPr>
    </w:p>
    <w:p>
      <w:pPr>
        <w:ind w:firstLine="320" w:firstLineChars="100"/>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snapToGrid/>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-95885</wp:posOffset>
                </wp:positionV>
                <wp:extent cx="0" cy="171450"/>
                <wp:effectExtent l="4445" t="0" r="14605" b="0"/>
                <wp:wrapNone/>
                <wp:docPr id="4" name="自选图形 12"/>
                <wp:cNvGraphicFramePr/>
                <a:graphic xmlns:a="http://schemas.openxmlformats.org/drawingml/2006/main">
                  <a:graphicData uri="http://schemas.microsoft.com/office/word/2010/wordprocessingShape">
                    <wps:wsp>
                      <wps:cNvCnPr/>
                      <wps:spPr>
                        <a:xfrm>
                          <a:off x="0" y="0"/>
                          <a:ext cx="0" cy="1714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9.3pt;margin-top:-7.55pt;height:13.5pt;width:0pt;z-index:251671552;mso-width-relative:page;mso-height-relative:page;" filled="f" stroked="t" coordsize="21600,21600" o:gfxdata="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WMq2b1gAAAAoBAAAPAAAAAAAAAAEAIAAAADgAAABkcnMvZG93bnJldi54bWxQSwECFAAUAAAA&#10;CACHTuJAy8Y9SNoBAACVAwAADgAAAAAAAAABACAAAAA7AQAAZHJzL2Uyb0RvYy54bWxQSwUGAAAA&#10;AAYABgBZAQAAhwUAAAAA&#10;">
                <v:fill on="f" focussize="0,0"/>
                <v:stroke color="#000000" joinstyle="round"/>
                <v:imagedata o:title=""/>
                <o:lock v:ext="edit" aspectratio="f"/>
              </v:shape>
            </w:pict>
          </mc:Fallback>
        </mc:AlternateContent>
      </w:r>
      <w:r>
        <w:rPr>
          <w:rFonts w:hint="default" w:ascii="Nimbus Roman No9 L" w:hAnsi="Nimbus Roman No9 L" w:eastAsia="黑体" w:cs="Nimbus Roman No9 L"/>
          <w:color w:val="000000"/>
          <w:sz w:val="32"/>
          <w:szCs w:val="32"/>
        </w:rPr>
        <w:t>附件：</w:t>
      </w:r>
    </w:p>
    <w:p>
      <w:pPr>
        <w:ind w:firstLine="320" w:firstLineChars="100"/>
        <w:jc w:val="center"/>
        <w:rPr>
          <w:rFonts w:hint="default" w:ascii="Nimbus Roman No9 L" w:hAnsi="Nimbus Roman No9 L" w:eastAsia="方正小标宋简体" w:cs="Nimbus Roman No9 L"/>
          <w:color w:val="000000"/>
          <w:sz w:val="32"/>
          <w:szCs w:val="32"/>
        </w:rPr>
      </w:pPr>
      <w:r>
        <w:rPr>
          <w:rFonts w:hint="default" w:ascii="Nimbus Roman No9 L" w:hAnsi="Nimbus Roman No9 L" w:eastAsia="方正小标宋简体" w:cs="Nimbus Roman No9 L"/>
          <w:snapToGrid/>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-127635</wp:posOffset>
                </wp:positionH>
                <wp:positionV relativeFrom="paragraph">
                  <wp:posOffset>78740</wp:posOffset>
                </wp:positionV>
                <wp:extent cx="0" cy="142875"/>
                <wp:effectExtent l="4445" t="0" r="14605" b="9525"/>
                <wp:wrapNone/>
                <wp:docPr id="5" name="自选图形 13"/>
                <wp:cNvGraphicFramePr/>
                <a:graphic xmlns:a="http://schemas.openxmlformats.org/drawingml/2006/main">
                  <a:graphicData uri="http://schemas.microsoft.com/office/word/2010/wordprocessingShape">
                    <wps:wsp>
                      <wps:cNvCnPr/>
                      <wps:spPr>
                        <a:xfrm>
                          <a:off x="0" y="0"/>
                          <a:ext cx="0" cy="142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0.05pt;margin-top:6.2pt;height:11.25pt;width:0pt;z-index:251672576;mso-width-relative:page;mso-height-relative:page;" filled="f" stroked="t" coordsize="21600,21600" o:gfxdata="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wKWVltYAAAAJAQAADwAAAAAAAAABACAAAAA4AAAAZHJzL2Rvd25yZXYueG1sUEsBAhQAFAAAAAgA&#10;h07iQGW2DgXYAQAAlQMAAA4AAAAAAAAAAQAgAAAAOwEAAGRycy9lMm9Eb2MueG1sUEsFBgAAAAAG&#10;AAYAWQEAAIUFAAAAAA==&#10;">
                <v:fill on="f" focussize="0,0"/>
                <v:stroke color="#000000" joinstyle="round"/>
                <v:imagedata o:title=""/>
                <o:lock v:ext="edit" aspectratio="f"/>
              </v:shape>
            </w:pict>
          </mc:Fallback>
        </mc:AlternateContent>
      </w:r>
      <w:r>
        <w:rPr>
          <w:rFonts w:hint="default" w:ascii="Nimbus Roman No9 L" w:hAnsi="Nimbus Roman No9 L" w:eastAsia="方正小标宋简体" w:cs="Nimbus Roman No9 L"/>
          <w:color w:val="000000"/>
          <w:sz w:val="32"/>
          <w:szCs w:val="32"/>
        </w:rPr>
        <w:t>安徽省农业广播电视学校202</w:t>
      </w:r>
      <w:r>
        <w:rPr>
          <w:rFonts w:hint="eastAsia" w:ascii="Nimbus Roman No9 L" w:hAnsi="Nimbus Roman No9 L" w:eastAsia="方正小标宋简体" w:cs="Nimbus Roman No9 L"/>
          <w:color w:val="000000"/>
          <w:sz w:val="32"/>
          <w:szCs w:val="32"/>
          <w:lang w:val="en-US" w:eastAsia="zh-CN"/>
        </w:rPr>
        <w:t>2</w:t>
      </w:r>
      <w:r>
        <w:rPr>
          <w:rFonts w:hint="default" w:ascii="Nimbus Roman No9 L" w:hAnsi="Nimbus Roman No9 L" w:eastAsia="方正小标宋简体" w:cs="Nimbus Roman No9 L"/>
          <w:color w:val="000000"/>
          <w:sz w:val="32"/>
          <w:szCs w:val="32"/>
        </w:rPr>
        <w:t>届毕业学生登记表</w:t>
      </w:r>
    </w:p>
    <w:p>
      <w:pPr>
        <w:spacing w:line="320" w:lineRule="exact"/>
        <w:jc w:val="left"/>
        <w:rPr>
          <w:rFonts w:hint="default" w:ascii="Nimbus Roman No9 L" w:hAnsi="Nimbus Roman No9 L" w:eastAsia="CESI仿宋-GB2312" w:cs="Nimbus Roman No9 L"/>
          <w:color w:val="000000"/>
          <w:sz w:val="32"/>
          <w:szCs w:val="32"/>
        </w:rPr>
      </w:pPr>
    </w:p>
    <w:p>
      <w:pPr>
        <w:ind w:firstLine="210" w:firstLineChars="1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填报单位（盖章）：           市校（盖章）：          专业：          毕业人数：     学制：三年     学习形式：非全日制     第   页</w:t>
      </w:r>
    </w:p>
    <w:tbl>
      <w:tblPr>
        <w:tblStyle w:val="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418"/>
        <w:gridCol w:w="992"/>
        <w:gridCol w:w="702"/>
        <w:gridCol w:w="1230"/>
        <w:gridCol w:w="1230"/>
        <w:gridCol w:w="1230"/>
        <w:gridCol w:w="1845"/>
        <w:gridCol w:w="992"/>
        <w:gridCol w:w="113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毕业证号</w:t>
            </w:r>
          </w:p>
        </w:tc>
        <w:tc>
          <w:tcPr>
            <w:tcW w:w="1418"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学 号</w:t>
            </w:r>
          </w:p>
        </w:tc>
        <w:tc>
          <w:tcPr>
            <w:tcW w:w="99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姓 名</w:t>
            </w:r>
          </w:p>
        </w:tc>
        <w:tc>
          <w:tcPr>
            <w:tcW w:w="70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性别</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出生年月</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入学日期</w:t>
            </w:r>
          </w:p>
        </w:tc>
        <w:tc>
          <w:tcPr>
            <w:tcW w:w="123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毕业日期</w:t>
            </w:r>
          </w:p>
        </w:tc>
        <w:tc>
          <w:tcPr>
            <w:tcW w:w="1845"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工作单位</w:t>
            </w:r>
          </w:p>
        </w:tc>
        <w:tc>
          <w:tcPr>
            <w:tcW w:w="992"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学校毕业鉴定</w:t>
            </w:r>
          </w:p>
        </w:tc>
        <w:tc>
          <w:tcPr>
            <w:tcW w:w="1134"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照 片</w:t>
            </w:r>
          </w:p>
        </w:tc>
        <w:tc>
          <w:tcPr>
            <w:tcW w:w="900" w:type="dxa"/>
            <w:vAlign w:val="center"/>
          </w:tcPr>
          <w:p>
            <w:pPr>
              <w:jc w:val="center"/>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559" w:type="dxa"/>
          </w:tcPr>
          <w:p>
            <w:pPr>
              <w:jc w:val="left"/>
              <w:rPr>
                <w:rFonts w:hint="default" w:ascii="Nimbus Roman No9 L" w:hAnsi="Nimbus Roman No9 L" w:eastAsia="仿宋_GB2312" w:cs="Nimbus Roman No9 L"/>
                <w:color w:val="000000"/>
                <w:szCs w:val="21"/>
              </w:rPr>
            </w:pPr>
          </w:p>
        </w:tc>
        <w:tc>
          <w:tcPr>
            <w:tcW w:w="1418"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702"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230" w:type="dxa"/>
          </w:tcPr>
          <w:p>
            <w:pPr>
              <w:jc w:val="left"/>
              <w:rPr>
                <w:rFonts w:hint="default" w:ascii="Nimbus Roman No9 L" w:hAnsi="Nimbus Roman No9 L" w:eastAsia="仿宋_GB2312" w:cs="Nimbus Roman No9 L"/>
                <w:color w:val="000000"/>
                <w:szCs w:val="21"/>
              </w:rPr>
            </w:pPr>
          </w:p>
        </w:tc>
        <w:tc>
          <w:tcPr>
            <w:tcW w:w="1845" w:type="dxa"/>
          </w:tcPr>
          <w:p>
            <w:pPr>
              <w:jc w:val="left"/>
              <w:rPr>
                <w:rFonts w:hint="default" w:ascii="Nimbus Roman No9 L" w:hAnsi="Nimbus Roman No9 L" w:eastAsia="仿宋_GB2312" w:cs="Nimbus Roman No9 L"/>
                <w:color w:val="000000"/>
                <w:szCs w:val="21"/>
              </w:rPr>
            </w:pPr>
          </w:p>
        </w:tc>
        <w:tc>
          <w:tcPr>
            <w:tcW w:w="992" w:type="dxa"/>
          </w:tcPr>
          <w:p>
            <w:pPr>
              <w:jc w:val="left"/>
              <w:rPr>
                <w:rFonts w:hint="default" w:ascii="Nimbus Roman No9 L" w:hAnsi="Nimbus Roman No9 L" w:eastAsia="仿宋_GB2312" w:cs="Nimbus Roman No9 L"/>
                <w:color w:val="000000"/>
                <w:szCs w:val="21"/>
              </w:rPr>
            </w:pPr>
          </w:p>
        </w:tc>
        <w:tc>
          <w:tcPr>
            <w:tcW w:w="1134" w:type="dxa"/>
          </w:tcPr>
          <w:p>
            <w:pPr>
              <w:jc w:val="left"/>
              <w:rPr>
                <w:rFonts w:hint="default" w:ascii="Nimbus Roman No9 L" w:hAnsi="Nimbus Roman No9 L" w:eastAsia="仿宋_GB2312" w:cs="Nimbus Roman No9 L"/>
                <w:color w:val="000000"/>
                <w:szCs w:val="21"/>
              </w:rPr>
            </w:pPr>
          </w:p>
        </w:tc>
        <w:tc>
          <w:tcPr>
            <w:tcW w:w="900" w:type="dxa"/>
          </w:tcPr>
          <w:p>
            <w:pPr>
              <w:jc w:val="left"/>
              <w:rPr>
                <w:rFonts w:hint="default" w:ascii="Nimbus Roman No9 L" w:hAnsi="Nimbus Roman No9 L" w:eastAsia="仿宋_GB2312" w:cs="Nimbus Roman No9 L"/>
                <w:color w:val="000000"/>
                <w:szCs w:val="21"/>
              </w:rPr>
            </w:pPr>
          </w:p>
        </w:tc>
      </w:tr>
    </w:tbl>
    <w:p>
      <w:pPr>
        <w:ind w:firstLine="210" w:firstLineChars="1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注：1.入学日期，201</w:t>
      </w:r>
      <w:r>
        <w:rPr>
          <w:rFonts w:hint="eastAsia" w:ascii="Nimbus Roman No9 L" w:hAnsi="Nimbus Roman No9 L" w:eastAsia="仿宋_GB2312" w:cs="Nimbus Roman No9 L"/>
          <w:color w:val="000000"/>
          <w:szCs w:val="21"/>
          <w:lang w:val="en-US" w:eastAsia="zh-CN"/>
        </w:rPr>
        <w:t>9</w:t>
      </w:r>
      <w:r>
        <w:rPr>
          <w:rFonts w:hint="default" w:ascii="Nimbus Roman No9 L" w:hAnsi="Nimbus Roman No9 L" w:eastAsia="仿宋_GB2312" w:cs="Nimbus Roman No9 L"/>
          <w:color w:val="000000"/>
          <w:szCs w:val="21"/>
        </w:rPr>
        <w:t>年入学填写201</w:t>
      </w:r>
      <w:r>
        <w:rPr>
          <w:rFonts w:hint="eastAsia" w:ascii="Nimbus Roman No9 L" w:hAnsi="Nimbus Roman No9 L" w:eastAsia="仿宋_GB2312" w:cs="Nimbus Roman No9 L"/>
          <w:color w:val="000000"/>
          <w:szCs w:val="21"/>
          <w:lang w:val="en-US" w:eastAsia="zh-CN"/>
        </w:rPr>
        <w:t>9</w:t>
      </w:r>
      <w:r>
        <w:rPr>
          <w:rFonts w:hint="default" w:ascii="Nimbus Roman No9 L" w:hAnsi="Nimbus Roman No9 L" w:eastAsia="仿宋_GB2312" w:cs="Nimbus Roman No9 L"/>
          <w:color w:val="000000"/>
          <w:szCs w:val="21"/>
        </w:rPr>
        <w:t>0901，201</w:t>
      </w:r>
      <w:r>
        <w:rPr>
          <w:rFonts w:hint="eastAsia" w:ascii="Nimbus Roman No9 L" w:hAnsi="Nimbus Roman No9 L" w:eastAsia="仿宋_GB2312" w:cs="Nimbus Roman No9 L"/>
          <w:color w:val="000000"/>
          <w:szCs w:val="21"/>
          <w:lang w:val="en-US" w:eastAsia="zh-CN"/>
        </w:rPr>
        <w:t>8</w:t>
      </w:r>
      <w:r>
        <w:rPr>
          <w:rFonts w:hint="default" w:ascii="Nimbus Roman No9 L" w:hAnsi="Nimbus Roman No9 L" w:eastAsia="仿宋_GB2312" w:cs="Nimbus Roman No9 L"/>
          <w:color w:val="000000"/>
          <w:szCs w:val="21"/>
        </w:rPr>
        <w:t>年入学填写201</w:t>
      </w:r>
      <w:r>
        <w:rPr>
          <w:rFonts w:hint="eastAsia" w:ascii="Nimbus Roman No9 L" w:hAnsi="Nimbus Roman No9 L" w:eastAsia="仿宋_GB2312" w:cs="Nimbus Roman No9 L"/>
          <w:color w:val="000000"/>
          <w:szCs w:val="21"/>
          <w:lang w:val="en-US" w:eastAsia="zh-CN"/>
        </w:rPr>
        <w:t>8</w:t>
      </w:r>
      <w:r>
        <w:rPr>
          <w:rFonts w:hint="default" w:ascii="Nimbus Roman No9 L" w:hAnsi="Nimbus Roman No9 L" w:eastAsia="仿宋_GB2312" w:cs="Nimbus Roman No9 L"/>
          <w:color w:val="000000"/>
          <w:szCs w:val="21"/>
        </w:rPr>
        <w:t>0901；毕业日期统一填写为202</w:t>
      </w:r>
      <w:r>
        <w:rPr>
          <w:rFonts w:hint="eastAsia" w:ascii="Nimbus Roman No9 L" w:hAnsi="Nimbus Roman No9 L" w:eastAsia="仿宋_GB2312" w:cs="Nimbus Roman No9 L"/>
          <w:color w:val="000000"/>
          <w:szCs w:val="21"/>
          <w:lang w:val="en-US" w:eastAsia="zh-CN"/>
        </w:rPr>
        <w:t>2</w:t>
      </w:r>
      <w:r>
        <w:rPr>
          <w:rFonts w:hint="default" w:ascii="Nimbus Roman No9 L" w:hAnsi="Nimbus Roman No9 L" w:eastAsia="仿宋_GB2312" w:cs="Nimbus Roman No9 L"/>
          <w:color w:val="000000"/>
          <w:szCs w:val="21"/>
        </w:rPr>
        <w:t>0630.</w:t>
      </w:r>
    </w:p>
    <w:p>
      <w:pPr>
        <w:ind w:firstLine="630" w:firstLineChars="300"/>
        <w:jc w:val="left"/>
        <w:rPr>
          <w:rFonts w:hint="default" w:ascii="Nimbus Roman No9 L" w:hAnsi="Nimbus Roman No9 L" w:eastAsia="仿宋_GB2312" w:cs="Nimbus Roman No9 L"/>
          <w:color w:val="000000"/>
          <w:szCs w:val="21"/>
        </w:rPr>
      </w:pPr>
      <w:r>
        <w:rPr>
          <w:rFonts w:hint="default" w:ascii="Nimbus Roman No9 L" w:hAnsi="Nimbus Roman No9 L" w:eastAsia="仿宋_GB2312" w:cs="Nimbus Roman No9 L"/>
          <w:color w:val="000000"/>
          <w:szCs w:val="21"/>
        </w:rPr>
        <w:t>2.此表于学生毕业发证时填报，一式三份，登记顺序应与学校新生录取名册一致，否则不予办理。</w:t>
      </w:r>
    </w:p>
    <w:p>
      <w:pPr>
        <w:ind w:firstLine="630" w:firstLineChars="300"/>
        <w:jc w:val="left"/>
        <w:rPr>
          <w:rFonts w:hint="default" w:ascii="Nimbus Roman No9 L" w:hAnsi="Nimbus Roman No9 L" w:eastAsia="仿宋_GB2312" w:cs="Nimbus Roman No9 L"/>
          <w:color w:val="000000"/>
          <w:szCs w:val="21"/>
        </w:rPr>
        <w:sectPr>
          <w:footerReference r:id="rId9" w:type="first"/>
          <w:headerReference r:id="rId7" w:type="default"/>
          <w:footerReference r:id="rId8" w:type="default"/>
          <w:pgSz w:w="16838" w:h="11906" w:orient="landscape"/>
          <w:pgMar w:top="1531" w:right="1871" w:bottom="1531" w:left="1701" w:header="851" w:footer="1418" w:gutter="0"/>
          <w:pgNumType w:fmt="decimal"/>
          <w:cols w:space="425" w:num="1"/>
          <w:docGrid w:linePitch="312" w:charSpace="0"/>
        </w:sectPr>
      </w:pPr>
    </w:p>
    <w:p>
      <w:pPr>
        <w:snapToGrid w:val="0"/>
        <w:spacing w:line="600" w:lineRule="exact"/>
        <w:ind w:left="1379" w:leftChars="150" w:right="210" w:rightChars="100" w:hanging="1064" w:hangingChars="380"/>
        <w:jc w:val="left"/>
        <w:rPr>
          <w:rFonts w:hint="default" w:ascii="Nimbus Roman No9 L" w:hAnsi="Nimbus Roman No9 L" w:eastAsia="仿宋_GB2312" w:cs="Nimbus Roman No9 L"/>
          <w:color w:val="000000"/>
          <w:szCs w:val="21"/>
        </w:rPr>
        <w:sectPr>
          <w:headerReference r:id="rId11" w:type="first"/>
          <w:footerReference r:id="rId13" w:type="first"/>
          <w:headerReference r:id="rId10" w:type="default"/>
          <w:footerReference r:id="rId12" w:type="default"/>
          <w:pgSz w:w="11906" w:h="16838"/>
          <w:pgMar w:top="1871" w:right="1531" w:bottom="1701" w:left="1531" w:header="851" w:footer="1418" w:gutter="0"/>
          <w:cols w:space="425" w:num="1"/>
          <w:titlePg/>
          <w:docGrid w:linePitch="312" w:charSpace="0"/>
        </w:sectPr>
      </w:pPr>
      <w:r>
        <w:rPr>
          <w:rFonts w:hint="default" w:ascii="Nimbus Roman No9 L" w:hAnsi="Nimbus Roman No9 L" w:eastAsia="仿宋_GB2312" w:cs="Nimbus Roman No9 L"/>
          <w:color w:val="000000"/>
          <w:sz w:val="28"/>
          <w:szCs w:val="28"/>
        </w:rPr>
        <w:t xml:space="preserve">         </w:t>
      </w:r>
    </w:p>
    <w:p>
      <w:pPr>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bookmarkStart w:id="0" w:name="_GoBack"/>
      <w:bookmarkEnd w:id="0"/>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630" w:firstLineChars="300"/>
        <w:jc w:val="left"/>
        <w:rPr>
          <w:rFonts w:hint="default" w:ascii="Nimbus Roman No9 L" w:hAnsi="Nimbus Roman No9 L" w:eastAsia="仿宋_GB2312" w:cs="Nimbus Roman No9 L"/>
          <w:color w:val="000000"/>
          <w:szCs w:val="21"/>
        </w:rPr>
      </w:pPr>
    </w:p>
    <w:p>
      <w:pPr>
        <w:ind w:firstLine="280" w:firstLineChars="100"/>
        <w:jc w:val="left"/>
        <w:rPr>
          <w:rFonts w:hint="default" w:ascii="Nimbus Roman No9 L" w:hAnsi="Nimbus Roman No9 L" w:eastAsia="仿宋_GB2312" w:cs="Nimbus Roman No9 L"/>
          <w:color w:val="000000"/>
          <w:sz w:val="28"/>
          <w:szCs w:val="28"/>
        </w:rPr>
      </w:pPr>
      <w:r>
        <w:rPr>
          <w:rFonts w:hint="default" w:ascii="Nimbus Roman No9 L" w:hAnsi="Nimbus Roman No9 L" w:eastAsia="仿宋_GB2312" w:cs="Nimbus Roman No9 L"/>
          <w:snapToGrid/>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140335</wp:posOffset>
                </wp:positionV>
                <wp:extent cx="5615940" cy="0"/>
                <wp:effectExtent l="0" t="0" r="0" b="0"/>
                <wp:wrapNone/>
                <wp:docPr id="9"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8" o:spid="_x0000_s1026" o:spt="20" style="position:absolute;left:0pt;margin-left:0pt;margin-top:11.05pt;height:0pt;width:442.2pt;z-index:251669504;mso-width-relative:page;mso-height-relative:page;" filled="f" stroked="t" coordsize="21600,21600" o:gfxdata="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3WlzrVAAAA&#10;BgEAAA8AAAAAAAAAAQAgAAAAOAAAAGRycy9kb3ducmV2LnhtbFBLAQIUABQAAAAIAIdO4kClxisz&#10;0QEAAG4DAAAOAAAAAAAAAAEAIAAAADoBAABkcnMvZTJvRG9jLnhtbFBLBQYAAAAABgAGAFkBAAB9&#10;BQAAAAA=&#10;">
                <v:fill on="f" focussize="0,0"/>
                <v:stroke weight="1pt" color="#000000" joinstyle="round"/>
                <v:imagedata o:title=""/>
                <o:lock v:ext="edit" aspectratio="f"/>
              </v:line>
            </w:pict>
          </mc:Fallback>
        </mc:AlternateContent>
      </w:r>
    </w:p>
    <w:p>
      <w:pPr>
        <w:ind w:firstLine="280" w:firstLineChars="100"/>
        <w:jc w:val="left"/>
        <w:rPr>
          <w:rFonts w:hint="default" w:ascii="Nimbus Roman No9 L" w:hAnsi="Nimbus Roman No9 L" w:eastAsia="CESI仿宋-GB2312" w:cs="Nimbus Roman No9 L"/>
          <w:color w:val="000000"/>
          <w:sz w:val="28"/>
          <w:szCs w:val="28"/>
        </w:rPr>
      </w:pPr>
      <w:r>
        <w:rPr>
          <w:rFonts w:hint="default" w:ascii="Nimbus Roman No9 L" w:hAnsi="Nimbus Roman No9 L" w:eastAsia="CESI仿宋-GB2312" w:cs="Nimbus Roman No9 L"/>
          <w:color w:val="000000"/>
          <w:sz w:val="28"/>
          <w:szCs w:val="28"/>
        </w:rPr>
        <w:t>抄送：省教育厅职成处，合肥市教育局。</w:t>
      </w:r>
    </w:p>
    <w:p>
      <w:pPr>
        <w:snapToGrid w:val="0"/>
        <w:spacing w:line="600" w:lineRule="exact"/>
        <w:ind w:right="210" w:rightChars="100" w:firstLine="280" w:firstLineChars="100"/>
        <w:jc w:val="left"/>
        <w:rPr>
          <w:rFonts w:hint="default" w:ascii="Nimbus Roman No9 L" w:hAnsi="Nimbus Roman No9 L" w:eastAsia="CESI仿宋-GB2312" w:cs="Nimbus Roman No9 L"/>
          <w:color w:val="000000"/>
          <w:sz w:val="28"/>
          <w:szCs w:val="28"/>
        </w:rPr>
      </w:pPr>
      <w:r>
        <w:rPr>
          <w:rFonts w:hint="default" w:ascii="Nimbus Roman No9 L" w:hAnsi="Nimbus Roman No9 L" w:eastAsia="CESI仿宋-GB2312" w:cs="Nimbus Roman No9 L"/>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97790</wp:posOffset>
                </wp:positionV>
                <wp:extent cx="5615940" cy="0"/>
                <wp:effectExtent l="0" t="0" r="0" b="0"/>
                <wp:wrapNone/>
                <wp:docPr id="1" name="直线 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7.7pt;height:0pt;width:442.2pt;z-index:251658240;mso-width-relative:page;mso-height-relative:page;" filled="f" stroked="t" coordsize="21600,21600" o:gfxdata="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Ndhc2dMAAAAGAQAA&#10;DwAAAAAAAAABACAAAAA4AAAAZHJzL2Rvd25yZXYueG1sUEsBAhQAFAAAAAgAh07iQGsslajPAQAA&#10;kAMAAA4AAAAAAAAAAQAgAAAAOAEAAGRycy9lMm9Eb2MueG1sUEsFBgAAAAAGAAYAWQEAAHkFAAAA&#10;AA==&#10;">
                <v:fill on="f" focussize="0,0"/>
                <v:stroke color="#000000" joinstyle="round"/>
                <v:imagedata o:title=""/>
                <o:lock v:ext="edit" aspectratio="f"/>
              </v:line>
            </w:pict>
          </mc:Fallback>
        </mc:AlternateContent>
      </w:r>
      <w:r>
        <w:rPr>
          <w:rFonts w:hint="default" w:ascii="Nimbus Roman No9 L" w:hAnsi="Nimbus Roman No9 L" w:eastAsia="CESI仿宋-GB2312" w:cs="Nimbus Roman No9 L"/>
          <w:color w:val="000000"/>
          <w:sz w:val="28"/>
          <w:szCs w:val="28"/>
        </w:rPr>
        <w:t>安徽省农业广播电视学校                 202</w:t>
      </w:r>
      <w:r>
        <w:rPr>
          <w:rFonts w:hint="eastAsia" w:ascii="Nimbus Roman No9 L" w:hAnsi="Nimbus Roman No9 L" w:eastAsia="CESI仿宋-GB2312" w:cs="Nimbus Roman No9 L"/>
          <w:color w:val="000000"/>
          <w:sz w:val="28"/>
          <w:szCs w:val="28"/>
          <w:lang w:val="en-US" w:eastAsia="zh-CN"/>
        </w:rPr>
        <w:t>2</w:t>
      </w:r>
      <w:r>
        <w:rPr>
          <w:rFonts w:hint="default" w:ascii="Nimbus Roman No9 L" w:hAnsi="Nimbus Roman No9 L" w:eastAsia="CESI仿宋-GB2312" w:cs="Nimbus Roman No9 L"/>
          <w:color w:val="000000"/>
          <w:sz w:val="28"/>
          <w:szCs w:val="28"/>
        </w:rPr>
        <w:t>年</w:t>
      </w:r>
      <w:r>
        <w:rPr>
          <w:rFonts w:hint="eastAsia" w:ascii="Nimbus Roman No9 L" w:hAnsi="Nimbus Roman No9 L" w:eastAsia="CESI仿宋-GB2312" w:cs="Nimbus Roman No9 L"/>
          <w:color w:val="000000"/>
          <w:sz w:val="28"/>
          <w:szCs w:val="28"/>
          <w:lang w:val="en-US" w:eastAsia="zh-CN"/>
        </w:rPr>
        <w:t>6</w:t>
      </w:r>
      <w:r>
        <w:rPr>
          <w:rFonts w:hint="default" w:ascii="Nimbus Roman No9 L" w:hAnsi="Nimbus Roman No9 L" w:eastAsia="CESI仿宋-GB2312" w:cs="Nimbus Roman No9 L"/>
          <w:color w:val="000000"/>
          <w:sz w:val="28"/>
          <w:szCs w:val="28"/>
        </w:rPr>
        <w:t>月2</w:t>
      </w:r>
      <w:r>
        <w:rPr>
          <w:rFonts w:hint="eastAsia" w:ascii="Nimbus Roman No9 L" w:hAnsi="Nimbus Roman No9 L" w:eastAsia="CESI仿宋-GB2312" w:cs="Nimbus Roman No9 L"/>
          <w:color w:val="000000"/>
          <w:sz w:val="28"/>
          <w:szCs w:val="28"/>
          <w:lang w:val="en-US" w:eastAsia="zh-CN"/>
        </w:rPr>
        <w:t>8</w:t>
      </w:r>
      <w:r>
        <w:rPr>
          <w:rFonts w:hint="default" w:ascii="Nimbus Roman No9 L" w:hAnsi="Nimbus Roman No9 L" w:eastAsia="CESI仿宋-GB2312" w:cs="Nimbus Roman No9 L"/>
          <w:color w:val="000000"/>
          <w:sz w:val="28"/>
          <w:szCs w:val="28"/>
        </w:rPr>
        <w:t>日印发</w:t>
      </w:r>
    </w:p>
    <w:p>
      <w:pPr>
        <w:ind w:firstLine="630" w:firstLineChars="300"/>
        <w:jc w:val="left"/>
        <w:rPr>
          <w:rFonts w:hint="default" w:ascii="Nimbus Roman No9 L" w:hAnsi="Nimbus Roman No9 L" w:cs="Nimbus Roman No9 L"/>
        </w:rPr>
      </w:pPr>
      <w:r>
        <w:rPr>
          <w:rFonts w:hint="default" w:ascii="Nimbus Roman No9 L" w:hAnsi="Nimbus Roman No9 L" w:cs="Nimbus Roman No9 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5615940" cy="0"/>
                <wp:effectExtent l="0" t="0" r="0" b="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6" o:spid="_x0000_s1026" o:spt="20" style="position:absolute;left:0pt;margin-left:0pt;margin-top:3.95pt;height:0pt;width:442.2pt;z-index:251658240;mso-width-relative:page;mso-height-relative:page;" filled="f" stroked="t" coordsize="21600,21600" o:gfxdata="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1QC7QNQAAAAE&#10;AQAADwAAAAAAAAABACAAAAA4AAAAZHJzL2Rvd25yZXYueG1sUEsBAhQAFAAAAAgAh07iQC7fxOnR&#10;AQAAbgMAAA4AAAAAAAAAAQAgAAAAOQEAAGRycy9lMm9Eb2MueG1sUEsFBgAAAAAGAAYAWQEAAHwF&#10;AAAAAA==&#10;">
                <v:fill on="f" focussize="0,0"/>
                <v:stroke weight="1pt" color="#000000" joinstyle="round"/>
                <v:imagedata o:title=""/>
                <o:lock v:ext="edit" aspectratio="f"/>
              </v:line>
            </w:pict>
          </mc:Fallback>
        </mc:AlternateContent>
      </w:r>
    </w:p>
    <w:sectPr>
      <w:headerReference r:id="rId15" w:type="first"/>
      <w:footerReference r:id="rId17" w:type="first"/>
      <w:headerReference r:id="rId14" w:type="default"/>
      <w:footerReference r:id="rId16" w:type="default"/>
      <w:pgSz w:w="11906" w:h="16838"/>
      <w:pgMar w:top="1871" w:right="1531" w:bottom="1701" w:left="1531" w:header="851" w:footer="141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5926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6" name="直接连接符 6"/>
              <wp:cNvGraphicFramePr/>
              <a:graphic xmlns:a="http://schemas.openxmlformats.org/drawingml/2006/main">
                <a:graphicData uri="http://schemas.microsoft.com/office/word/2010/wordprocessingShape">
                  <wps:wsp>
                    <wps:cNvCn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20.85pt;margin-top:785.15pt;height:0pt;width:481.85pt;mso-position-vertical-relative:page;z-index:251659264;mso-width-relative:page;mso-height-relative:page;" filled="f" stroked="t" coordsize="21600,21600" o:gfxdata="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Oz8YLaAAAADQEAAA8AAAAAAAAAAQAgAAAAOAAAAGRycy9kb3du&#10;cmV2LnhtbFBLAQIUABQAAAAIAIdO4kAwU5dW5wEAAKcDAAAOAAAAAAAAAAEAIAAAAD8BAABkcnMv&#10;ZTJvRG9jLnhtbFBLBQYAAAAABgAGAFkBAACYBQ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6028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8" name="直接连接符 5"/>
              <wp:cNvGraphicFramePr/>
              <a:graphic xmlns:a="http://schemas.openxmlformats.org/drawingml/2006/main">
                <a:graphicData uri="http://schemas.microsoft.com/office/word/2010/wordprocessingShape">
                  <wps:wsp>
                    <wps:cNvCn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60288;mso-width-relative:page;mso-height-relative:page;" filled="f" stroked="t" coordsize="21600,21600" o:gfxdata="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oaZaDXAAAADQEAAA8AAAAAAAAAAQAgAAAAOAAAAGRycy9kb3ducmV2&#10;LnhtbFBLAQIUABQAAAAIAIdO4kD2Mvfi5wEAAKcDAAAOAAAAAAAAAAEAIAAAADwBAABkcnMvZTJv&#10;RG9jLnhtbFBLBQYAAAAABgAGAFkBAACVBQAAAAA=&#10;">
              <v:fill on="f" focussize="0,0"/>
              <v:stroke weight="2.25pt" color="#FFFFFF"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0" w:lineRule="exact"/>
      <w:jc w:val="center"/>
      <w:rPr>
        <w:rFonts w:ascii="黑体" w:eastAsia="黑体"/>
        <w:b/>
        <w:w w:val="62"/>
        <w:sz w:val="130"/>
        <w:szCs w:val="130"/>
      </w:rPr>
    </w:pPr>
    <w:r>
      <w:rPr>
        <w:sz w:val="13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n0d0BNIBAACF&#10;AwAADgAAAAAAAAABACAAAAA0AQAAZHJzL2Uyb0RvYy54bWxQSwUGAAAAAAYABgBZAQAAeAU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r>
      <w:rPr>
        <w:rFonts w:ascii="黑体" w:eastAsia="黑体"/>
        <w:b/>
        <w:snapToGrid/>
        <w:sz w:val="130"/>
        <w:szCs w:val="130"/>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11" name="直接连接符 6"/>
              <wp:cNvGraphicFramePr/>
              <a:graphic xmlns:a="http://schemas.openxmlformats.org/drawingml/2006/main">
                <a:graphicData uri="http://schemas.microsoft.com/office/word/2010/wordprocessingShape">
                  <wps:wsp>
                    <wps:cNvCn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直接连接符 6" o:spid="_x0000_s1026" o:spt="20" style="position:absolute;left:0pt;flip:y;margin-left:-20.85pt;margin-top:785.15pt;height:0pt;width:481.85pt;mso-position-vertical-relative:page;z-index:251674624;mso-width-relative:page;mso-height-relative:page;" filled="f" stroked="t" coordsize="21600,21600" o:gfxdata="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Oz8YLaAAAADQEAAA8AAAAAAAAAAQAgAAAAOAAAAGRycy9kb3du&#10;cmV2LnhtbFBLAQIUABQAAAAIAIdO4kCctfqQ5wEAAKgDAAAOAAAAAAAAAAEAIAAAAD8BAABkcnMv&#10;ZTJvRG9jLnhtbFBLBQYAAAAABgAGAFkBAACYBQ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564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13" name="直接连接符 5"/>
              <wp:cNvGraphicFramePr/>
              <a:graphic xmlns:a="http://schemas.openxmlformats.org/drawingml/2006/main">
                <a:graphicData uri="http://schemas.microsoft.com/office/word/2010/wordprocessingShape">
                  <wps:wsp>
                    <wps:cNvCn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75648;mso-width-relative:page;mso-height-relative:page;" filled="f" stroked="t" coordsize="21600,21600" o:gfxdata="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aGmWg1wAAAA0BAAAPAAAAAAAAAAEAIAAAADgAAABkcnMvZG93bnJl&#10;di54bWxQSwECFAAUAAAACACHTuJA0cMfbOgBAACoAwAADgAAAAAAAAABACAAAAA8AQAAZHJzL2Uy&#10;b0RvYy54bWxQSwUGAAAAAAYABgBZAQAAlgUAAAAA&#10;">
              <v:fill on="f" focussize="0,0"/>
              <v:stroke weight="2.25pt" color="#FFFFFF"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1"/>
        <w:rFonts w:hint="default" w:ascii="宋体" w:hAnsi="宋体"/>
        <w:sz w:val="28"/>
        <w:szCs w:val="28"/>
        <w:lang w:val="en"/>
      </w:rPr>
    </w:pPr>
    <w:r>
      <w:rPr>
        <w:rStyle w:val="11"/>
        <w:rFonts w:hint="default" w:ascii="宋体" w:hAnsi="宋体"/>
        <w:sz w:val="28"/>
        <w:szCs w:val="28"/>
        <w:lang w:val="en"/>
      </w:rPr>
      <w:t xml:space="preserve">                                                  </w:t>
    </w:r>
  </w:p>
  <w:p>
    <w:pPr>
      <w:pStyle w:val="5"/>
      <w:ind w:firstLine="280" w:firstLineChars="100"/>
      <w:jc w:val="both"/>
      <w:rPr>
        <w:rStyle w:val="11"/>
        <w:rFonts w:ascii="宋体" w:hAnsi="宋体"/>
        <w:sz w:val="28"/>
        <w:szCs w:val="28"/>
      </w:rPr>
    </w:pPr>
    <w:r>
      <w:rPr>
        <w:rStyle w:val="11"/>
        <w:rFonts w:hint="default" w:ascii="宋体" w:hAnsi="宋体"/>
        <w:sz w:val="28"/>
        <w:szCs w:val="28"/>
        <w:lang w:val="en"/>
      </w:rPr>
      <w:t xml:space="preserve">                                                   </w:t>
    </w: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spacing w:line="8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ge">
                <wp:posOffset>9971405</wp:posOffset>
              </wp:positionV>
              <wp:extent cx="6119495" cy="0"/>
              <wp:effectExtent l="0" t="0" r="0" b="0"/>
              <wp:wrapNone/>
              <wp:docPr id="10" name="直接连接符 6"/>
              <wp:cNvGraphicFramePr/>
              <a:graphic xmlns:a="http://schemas.openxmlformats.org/drawingml/2006/main">
                <a:graphicData uri="http://schemas.microsoft.com/office/word/2010/wordprocessingShape">
                  <wps:wsp>
                    <wps:cNvCnPr/>
                    <wps:spPr>
                      <a:xfrm flipV="true">
                        <a:off x="0" y="0"/>
                        <a:ext cx="6119495" cy="0"/>
                      </a:xfrm>
                      <a:prstGeom prst="line">
                        <a:avLst/>
                      </a:prstGeom>
                      <a:ln w="12700" cap="flat" cmpd="sng">
                        <a:solidFill>
                          <a:srgbClr val="FFFFFF"/>
                        </a:solidFill>
                        <a:prstDash val="solid"/>
                        <a:headEnd type="none" w="med" len="med"/>
                        <a:tailEnd type="none" w="med" len="med"/>
                      </a:ln>
                    </wps:spPr>
                    <wps:bodyPr upright="true"/>
                  </wps:wsp>
                </a:graphicData>
              </a:graphic>
            </wp:anchor>
          </w:drawing>
        </mc:Choice>
        <mc:Fallback>
          <w:pict>
            <v:line id="直接连接符 6" o:spid="_x0000_s1026" o:spt="20" style="position:absolute;left:0pt;flip:y;margin-left:-20.85pt;margin-top:785.15pt;height:0pt;width:481.85pt;mso-position-vertical-relative:page;z-index:251674624;mso-width-relative:page;mso-height-relative:page;" filled="f" stroked="t" coordsize="21600,21600" o:gfxdata="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7PxgtoAAAANAQAADwAAAAAAAAABACAAAAA4AAAAZHJzL2Rvd25y&#10;ZXYueG1sUEsBAhQAFAAAAAgAh07iQG016V7mAQAAqAMAAA4AAAAAAAAAAQAgAAAAPwEAAGRycy9l&#10;Mm9Eb2MueG1sUEsFBgAAAAAGAAYAWQEAAJcFAAAAAA==&#10;">
              <v:fill on="f" focussize="0,0"/>
              <v:stroke weight="1pt" color="#FFFFFF" joinstyle="round"/>
              <v:imagedata o:title=""/>
              <o:lock v:ext="edit" aspectratio="f"/>
            </v:line>
          </w:pict>
        </mc:Fallback>
      </mc:AlternateContent>
    </w:r>
  </w:p>
  <w:p>
    <w:pPr>
      <w:spacing w:line="200" w:lineRule="exact"/>
      <w:jc w:val="center"/>
      <w:rPr>
        <w:rFonts w:ascii="黑体" w:eastAsia="黑体"/>
        <w:b/>
        <w:w w:val="62"/>
        <w:sz w:val="130"/>
        <w:szCs w:val="130"/>
      </w:rPr>
    </w:pPr>
    <w:r>
      <w:rPr>
        <w:rFonts w:ascii="黑体" w:eastAsia="黑体"/>
        <w:b/>
        <w:snapToGrid/>
        <w:sz w:val="130"/>
        <w:szCs w:val="130"/>
      </w:rPr>
      <mc:AlternateContent>
        <mc:Choice Requires="wps">
          <w:drawing>
            <wp:anchor distT="0" distB="0" distL="114300" distR="114300" simplePos="0" relativeHeight="251675648" behindDoc="0" locked="0" layoutInCell="1" allowOverlap="1">
              <wp:simplePos x="0" y="0"/>
              <wp:positionH relativeFrom="column">
                <wp:posOffset>-264795</wp:posOffset>
              </wp:positionH>
              <wp:positionV relativeFrom="page">
                <wp:posOffset>10026015</wp:posOffset>
              </wp:positionV>
              <wp:extent cx="6119495" cy="0"/>
              <wp:effectExtent l="0" t="0" r="0" b="0"/>
              <wp:wrapNone/>
              <wp:docPr id="12" name="直接连接符 5"/>
              <wp:cNvGraphicFramePr/>
              <a:graphic xmlns:a="http://schemas.openxmlformats.org/drawingml/2006/main">
                <a:graphicData uri="http://schemas.microsoft.com/office/word/2010/wordprocessingShape">
                  <wps:wsp>
                    <wps:cNvCnPr/>
                    <wps:spPr>
                      <a:xfrm flipV="true">
                        <a:off x="0" y="0"/>
                        <a:ext cx="6119495" cy="0"/>
                      </a:xfrm>
                      <a:prstGeom prst="line">
                        <a:avLst/>
                      </a:prstGeom>
                      <a:ln w="28575" cap="flat" cmpd="sng">
                        <a:solidFill>
                          <a:srgbClr val="FFFFFF"/>
                        </a:solidFill>
                        <a:prstDash val="solid"/>
                        <a:headEnd type="none" w="med" len="med"/>
                        <a:tailEnd type="none" w="med" len="med"/>
                      </a:ln>
                    </wps:spPr>
                    <wps:bodyPr upright="true"/>
                  </wps:wsp>
                </a:graphicData>
              </a:graphic>
            </wp:anchor>
          </w:drawing>
        </mc:Choice>
        <mc:Fallback>
          <w:pict>
            <v:line id="直接连接符 5" o:spid="_x0000_s1026" o:spt="20" style="position:absolute;left:0pt;flip:y;margin-left:-20.85pt;margin-top:789.45pt;height:0pt;width:481.85pt;mso-position-vertical-relative:page;z-index:251675648;mso-width-relative:page;mso-height-relative:page;" filled="f" stroked="t" coordsize="21600,21600" o:gfxdata="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aGmWg1wAAAA0BAAAPAAAAAAAAAAEAIAAAADgAAABkcnMvZG93bnJl&#10;di54bWxQSwECFAAUAAAACACHTuJAIEMMougBAACoAwAADgAAAAAAAAABACAAAAA8AQAAZHJzL2Uy&#10;b0RvYy54bWxQSwUGAAAAAAYABgBZAQAAlgUAAAAA&#10;">
              <v:fill on="f" focussize="0,0"/>
              <v:stroke weight="2.25pt" color="#FFFFFF"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1"/>
        <w:rFonts w:ascii="宋体" w:hAnsi="宋体"/>
        <w:sz w:val="28"/>
        <w:szCs w:val="28"/>
      </w:rPr>
    </w:pPr>
    <w:r>
      <w:rPr>
        <w:rStyle w:val="11"/>
        <w:rFonts w:hint="eastAsia" w:ascii="宋体" w:hAnsi="宋体"/>
        <w:sz w:val="28"/>
        <w:szCs w:val="28"/>
      </w:rPr>
      <w:t xml:space="preserve">— </w:t>
    </w:r>
    <w:r>
      <w:rPr>
        <w:rFonts w:hint="default" w:ascii="Nimbus Roman No9 L" w:hAnsi="Nimbus Roman No9 L" w:eastAsia="CESI仿宋-GB2312" w:cs="Nimbus Roman No9 L"/>
        <w:snapToGrid w:val="0"/>
        <w:color w:val="000000"/>
        <w:kern w:val="2"/>
        <w:sz w:val="28"/>
        <w:szCs w:val="28"/>
        <w:lang w:val="en-US" w:eastAsia="zh-CN" w:bidi="ar-SA"/>
      </w:rPr>
      <w:fldChar w:fldCharType="begin"/>
    </w:r>
    <w:r>
      <w:rPr>
        <w:rFonts w:hint="default" w:ascii="Nimbus Roman No9 L" w:hAnsi="Nimbus Roman No9 L" w:eastAsia="CESI仿宋-GB2312" w:cs="Nimbus Roman No9 L"/>
        <w:snapToGrid w:val="0"/>
        <w:color w:val="000000"/>
        <w:kern w:val="2"/>
        <w:sz w:val="28"/>
        <w:szCs w:val="28"/>
        <w:lang w:val="en-US" w:eastAsia="zh-CN" w:bidi="ar-SA"/>
      </w:rPr>
      <w:instrText xml:space="preserve">PAGE  </w:instrText>
    </w:r>
    <w:r>
      <w:rPr>
        <w:rFonts w:hint="default" w:ascii="Nimbus Roman No9 L" w:hAnsi="Nimbus Roman No9 L" w:eastAsia="CESI仿宋-GB2312" w:cs="Nimbus Roman No9 L"/>
        <w:snapToGrid w:val="0"/>
        <w:color w:val="000000"/>
        <w:kern w:val="2"/>
        <w:sz w:val="28"/>
        <w:szCs w:val="28"/>
        <w:lang w:val="en-US" w:eastAsia="zh-CN" w:bidi="ar-SA"/>
      </w:rPr>
      <w:fldChar w:fldCharType="separate"/>
    </w:r>
    <w:r>
      <w:rPr>
        <w:rFonts w:hint="default" w:ascii="Nimbus Roman No9 L" w:hAnsi="Nimbus Roman No9 L" w:eastAsia="CESI仿宋-GB2312" w:cs="Nimbus Roman No9 L"/>
        <w:snapToGrid w:val="0"/>
        <w:color w:val="000000"/>
        <w:kern w:val="2"/>
        <w:sz w:val="28"/>
        <w:szCs w:val="28"/>
        <w:lang w:val="en-US" w:eastAsia="zh-CN" w:bidi="ar-SA"/>
      </w:rPr>
      <w:t>3</w:t>
    </w:r>
    <w:r>
      <w:rPr>
        <w:rFonts w:hint="default" w:ascii="Nimbus Roman No9 L" w:hAnsi="Nimbus Roman No9 L" w:eastAsia="CESI仿宋-GB2312" w:cs="Nimbus Roman No9 L"/>
        <w:snapToGrid w:val="0"/>
        <w:color w:val="000000"/>
        <w:kern w:val="2"/>
        <w:sz w:val="28"/>
        <w:szCs w:val="28"/>
        <w:lang w:val="en-US" w:eastAsia="zh-CN" w:bidi="ar-SA"/>
      </w:rPr>
      <w:fldChar w:fldCharType="end"/>
    </w:r>
    <w:r>
      <w:rPr>
        <w:rFonts w:hint="eastAsia" w:ascii="Nimbus Roman No9 L" w:hAnsi="Nimbus Roman No9 L" w:eastAsia="CESI仿宋-GB2312" w:cs="Nimbus Roman No9 L"/>
        <w:snapToGrid w:val="0"/>
        <w:color w:val="000000"/>
        <w:kern w:val="2"/>
        <w:sz w:val="28"/>
        <w:szCs w:val="28"/>
        <w:lang w:val="en-US" w:eastAsia="zh-CN" w:bidi="ar-SA"/>
      </w:rPr>
      <w:t xml:space="preserve"> </w:t>
    </w:r>
    <w:r>
      <w:rPr>
        <w:rStyle w:val="11"/>
        <w:rFonts w:hint="eastAsia" w:ascii="宋体" w:hAnsi="宋体"/>
        <w:sz w:val="28"/>
        <w:szCs w:val="28"/>
      </w:rPr>
      <w:t>—</w:t>
    </w:r>
  </w:p>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s">
          <w:drawing>
            <wp:anchor distT="0" distB="0" distL="114300" distR="114300" simplePos="0" relativeHeight="251756544" behindDoc="0" locked="0" layoutInCell="1" allowOverlap="1">
              <wp:simplePos x="0" y="0"/>
              <wp:positionH relativeFrom="margin">
                <wp:posOffset>-3331845</wp:posOffset>
              </wp:positionH>
              <wp:positionV relativeFrom="paragraph">
                <wp:posOffset>3443605</wp:posOffset>
              </wp:positionV>
              <wp:extent cx="6203315" cy="516255"/>
              <wp:effectExtent l="2843530" t="0" r="0" b="0"/>
              <wp:wrapNone/>
              <wp:docPr id="15" name="文本框 23"/>
              <wp:cNvGraphicFramePr/>
              <a:graphic xmlns:a="http://schemas.openxmlformats.org/drawingml/2006/main">
                <a:graphicData uri="http://schemas.microsoft.com/office/word/2010/wordprocessingShape">
                  <wps:wsp>
                    <wps:cNvSpPr txBox="true"/>
                    <wps:spPr>
                      <a:xfrm rot="5400000">
                        <a:off x="0" y="0"/>
                        <a:ext cx="6203315" cy="516255"/>
                      </a:xfrm>
                      <a:prstGeom prst="rect">
                        <a:avLst/>
                      </a:prstGeom>
                      <a:noFill/>
                      <a:ln>
                        <a:noFill/>
                      </a:ln>
                    </wps:spPr>
                    <wps:txbx>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lIns="0" tIns="0" rIns="0" bIns="0" upright="false"/>
                  </wps:wsp>
                </a:graphicData>
              </a:graphic>
            </wp:anchor>
          </w:drawing>
        </mc:Choice>
        <mc:Fallback>
          <w:pict>
            <v:shape id="文本框 23" o:spid="_x0000_s1026" o:spt="202" type="#_x0000_t202" style="position:absolute;left:0pt;margin-left:-262.35pt;margin-top:271.15pt;height:40.65pt;width:488.45pt;mso-position-horizontal-relative:margin;rotation:5898240f;z-index:251756544;mso-width-relative:page;mso-height-relative:page;" filled="f" stroked="f" coordsize="21600,21600" o:gfxdata="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OJq4tbZAAAADAEAAA8AAAAAAAAAAQAgAAAAOAAAAGRycy9kb3ducmV2&#10;LnhtbFBLAQIUABQAAAAIAIdO4kBg2gfhrAEAADsDAAAOAAAAAAAAAAEAIAAAAD4BAABkcnMvZTJv&#10;RG9jLnhtbFBLBQYAAAAABgAGAFkBAABcBQAAAAA=&#10;">
              <v:fill on="f" focussize="0,0"/>
              <v:stroke on="f"/>
              <v:imagedata o:title=""/>
              <o:lock v:ext="edit" aspectratio="f"/>
              <v:textbox inset="0mm,0mm,0mm,0mm">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sz w:val="18"/>
      </w:rPr>
      <mc:AlternateContent>
        <mc:Choice Requires="wps">
          <w:drawing>
            <wp:anchor distT="0" distB="0" distL="114300" distR="114300" simplePos="0" relativeHeight="251874304" behindDoc="0" locked="0" layoutInCell="1" allowOverlap="1">
              <wp:simplePos x="0" y="0"/>
              <wp:positionH relativeFrom="margin">
                <wp:posOffset>-3331845</wp:posOffset>
              </wp:positionH>
              <wp:positionV relativeFrom="paragraph">
                <wp:posOffset>3443605</wp:posOffset>
              </wp:positionV>
              <wp:extent cx="6203315" cy="516255"/>
              <wp:effectExtent l="2843530" t="0" r="0" b="0"/>
              <wp:wrapNone/>
              <wp:docPr id="16" name="文本框 28"/>
              <wp:cNvGraphicFramePr/>
              <a:graphic xmlns:a="http://schemas.openxmlformats.org/drawingml/2006/main">
                <a:graphicData uri="http://schemas.microsoft.com/office/word/2010/wordprocessingShape">
                  <wps:wsp>
                    <wps:cNvSpPr txBox="true"/>
                    <wps:spPr>
                      <a:xfrm rot="5400000">
                        <a:off x="0" y="0"/>
                        <a:ext cx="6203315" cy="516255"/>
                      </a:xfrm>
                      <a:prstGeom prst="rect">
                        <a:avLst/>
                      </a:prstGeom>
                      <a:noFill/>
                      <a:ln>
                        <a:noFill/>
                      </a:ln>
                    </wps:spPr>
                    <wps:txbx>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wps:txbx>
                    <wps:bodyPr lIns="0" tIns="0" rIns="0" bIns="0" upright="false"/>
                  </wps:wsp>
                </a:graphicData>
              </a:graphic>
            </wp:anchor>
          </w:drawing>
        </mc:Choice>
        <mc:Fallback>
          <w:pict>
            <v:shape id="文本框 28" o:spid="_x0000_s1026" o:spt="202" type="#_x0000_t202" style="position:absolute;left:0pt;margin-left:-262.35pt;margin-top:271.15pt;height:40.65pt;width:488.45pt;mso-position-horizontal-relative:margin;rotation:5898240f;z-index:251874304;mso-width-relative:page;mso-height-relative:page;" filled="f" stroked="f" coordsize="21600,21600" o:gfxdata="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4mri1tkAAAAMAQAADwAAAAAAAAABACAAAAA4AAAAZHJzL2Rvd25y&#10;ZXYueG1sUEsBAhQAFAAAAAgAh07iQD/+AFSuAQAAOwMAAA4AAAAAAAAAAQAgAAAAPgEAAGRycy9l&#10;Mm9Eb2MueG1sUEsFBgAAAAAGAAYAWQEAAF4FAAAAAA==&#10;">
              <v:fill on="f" focussize="0,0"/>
              <v:stroke on="f"/>
              <v:imagedata o:title=""/>
              <o:lock v:ext="edit" aspectratio="f"/>
              <v:textbox inset="0mm,0mm,0mm,0mm">
                <w:txbxContent>
                  <w:p>
                    <w:pPr>
                      <w:pStyle w:val="5"/>
                      <w:jc w:val="both"/>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4580D"/>
    <w:rsid w:val="00046454"/>
    <w:rsid w:val="00074F7E"/>
    <w:rsid w:val="000867D7"/>
    <w:rsid w:val="00096B39"/>
    <w:rsid w:val="000A002B"/>
    <w:rsid w:val="000A2E91"/>
    <w:rsid w:val="000C25EF"/>
    <w:rsid w:val="000D4A59"/>
    <w:rsid w:val="000F08A4"/>
    <w:rsid w:val="000F7EC5"/>
    <w:rsid w:val="00111B4D"/>
    <w:rsid w:val="0012303B"/>
    <w:rsid w:val="00123B78"/>
    <w:rsid w:val="00132663"/>
    <w:rsid w:val="00153C5F"/>
    <w:rsid w:val="001578BC"/>
    <w:rsid w:val="00161D72"/>
    <w:rsid w:val="00197BB1"/>
    <w:rsid w:val="001B26E2"/>
    <w:rsid w:val="001B376C"/>
    <w:rsid w:val="001D79AA"/>
    <w:rsid w:val="001E39EB"/>
    <w:rsid w:val="001E7D69"/>
    <w:rsid w:val="00234EC1"/>
    <w:rsid w:val="00236F98"/>
    <w:rsid w:val="00237645"/>
    <w:rsid w:val="0024046E"/>
    <w:rsid w:val="00247276"/>
    <w:rsid w:val="00247321"/>
    <w:rsid w:val="002520CF"/>
    <w:rsid w:val="002709D1"/>
    <w:rsid w:val="0028535B"/>
    <w:rsid w:val="002858B6"/>
    <w:rsid w:val="00292480"/>
    <w:rsid w:val="002A12D6"/>
    <w:rsid w:val="002A297A"/>
    <w:rsid w:val="002D536F"/>
    <w:rsid w:val="002D7E9C"/>
    <w:rsid w:val="002E76EB"/>
    <w:rsid w:val="002F6505"/>
    <w:rsid w:val="00300A45"/>
    <w:rsid w:val="00346A7A"/>
    <w:rsid w:val="00373E63"/>
    <w:rsid w:val="0037575C"/>
    <w:rsid w:val="00381B90"/>
    <w:rsid w:val="00385035"/>
    <w:rsid w:val="003863CA"/>
    <w:rsid w:val="00393BB3"/>
    <w:rsid w:val="003A14C2"/>
    <w:rsid w:val="003B17C3"/>
    <w:rsid w:val="003B7797"/>
    <w:rsid w:val="003E1060"/>
    <w:rsid w:val="00410D45"/>
    <w:rsid w:val="00414F37"/>
    <w:rsid w:val="00430C96"/>
    <w:rsid w:val="004652F8"/>
    <w:rsid w:val="00465895"/>
    <w:rsid w:val="00477848"/>
    <w:rsid w:val="00483350"/>
    <w:rsid w:val="00494F1E"/>
    <w:rsid w:val="004C0025"/>
    <w:rsid w:val="004D2677"/>
    <w:rsid w:val="004D28FE"/>
    <w:rsid w:val="004E797D"/>
    <w:rsid w:val="004F4B16"/>
    <w:rsid w:val="004F63B3"/>
    <w:rsid w:val="005013CD"/>
    <w:rsid w:val="00504869"/>
    <w:rsid w:val="005151C8"/>
    <w:rsid w:val="0051601D"/>
    <w:rsid w:val="005162FA"/>
    <w:rsid w:val="005303DD"/>
    <w:rsid w:val="00531A37"/>
    <w:rsid w:val="00534258"/>
    <w:rsid w:val="00544222"/>
    <w:rsid w:val="005521D5"/>
    <w:rsid w:val="005766DB"/>
    <w:rsid w:val="0058028A"/>
    <w:rsid w:val="00580D7B"/>
    <w:rsid w:val="005844CE"/>
    <w:rsid w:val="00587875"/>
    <w:rsid w:val="0059373F"/>
    <w:rsid w:val="00595765"/>
    <w:rsid w:val="005C3CC8"/>
    <w:rsid w:val="005E32C1"/>
    <w:rsid w:val="005E74F4"/>
    <w:rsid w:val="006014BA"/>
    <w:rsid w:val="006021E8"/>
    <w:rsid w:val="006075E0"/>
    <w:rsid w:val="00620CF5"/>
    <w:rsid w:val="00622D49"/>
    <w:rsid w:val="0062481C"/>
    <w:rsid w:val="00650FD3"/>
    <w:rsid w:val="00654491"/>
    <w:rsid w:val="006608D6"/>
    <w:rsid w:val="0068045A"/>
    <w:rsid w:val="00690F2C"/>
    <w:rsid w:val="00695CAE"/>
    <w:rsid w:val="00697192"/>
    <w:rsid w:val="006A1B99"/>
    <w:rsid w:val="006A66E1"/>
    <w:rsid w:val="006B269E"/>
    <w:rsid w:val="006B3010"/>
    <w:rsid w:val="006B5A51"/>
    <w:rsid w:val="006C05D1"/>
    <w:rsid w:val="006C2709"/>
    <w:rsid w:val="006C6180"/>
    <w:rsid w:val="006F3303"/>
    <w:rsid w:val="00700AD3"/>
    <w:rsid w:val="007018EC"/>
    <w:rsid w:val="00710823"/>
    <w:rsid w:val="00712ABF"/>
    <w:rsid w:val="007147C3"/>
    <w:rsid w:val="007221A4"/>
    <w:rsid w:val="00735C88"/>
    <w:rsid w:val="00742190"/>
    <w:rsid w:val="007513D4"/>
    <w:rsid w:val="0076391C"/>
    <w:rsid w:val="007678CC"/>
    <w:rsid w:val="00771AAC"/>
    <w:rsid w:val="0078778B"/>
    <w:rsid w:val="007A255D"/>
    <w:rsid w:val="007E7967"/>
    <w:rsid w:val="00811F46"/>
    <w:rsid w:val="00820C33"/>
    <w:rsid w:val="00834EC7"/>
    <w:rsid w:val="00842BEA"/>
    <w:rsid w:val="00861912"/>
    <w:rsid w:val="008A036F"/>
    <w:rsid w:val="008A229C"/>
    <w:rsid w:val="008B5B43"/>
    <w:rsid w:val="008B6F95"/>
    <w:rsid w:val="008D2C71"/>
    <w:rsid w:val="008D3A6B"/>
    <w:rsid w:val="008D7736"/>
    <w:rsid w:val="008E115D"/>
    <w:rsid w:val="008F67E4"/>
    <w:rsid w:val="00902502"/>
    <w:rsid w:val="009174EC"/>
    <w:rsid w:val="00923126"/>
    <w:rsid w:val="00931F05"/>
    <w:rsid w:val="009369D0"/>
    <w:rsid w:val="009428BC"/>
    <w:rsid w:val="009516CC"/>
    <w:rsid w:val="009623FD"/>
    <w:rsid w:val="00963353"/>
    <w:rsid w:val="00963DFC"/>
    <w:rsid w:val="00986682"/>
    <w:rsid w:val="00991980"/>
    <w:rsid w:val="0099516C"/>
    <w:rsid w:val="00996BDE"/>
    <w:rsid w:val="00996D35"/>
    <w:rsid w:val="009A2509"/>
    <w:rsid w:val="009A4407"/>
    <w:rsid w:val="009B4CB3"/>
    <w:rsid w:val="009B6671"/>
    <w:rsid w:val="009C10A0"/>
    <w:rsid w:val="009C392E"/>
    <w:rsid w:val="009C3C94"/>
    <w:rsid w:val="009C752B"/>
    <w:rsid w:val="009E5621"/>
    <w:rsid w:val="009F3176"/>
    <w:rsid w:val="009F5650"/>
    <w:rsid w:val="00A07E95"/>
    <w:rsid w:val="00A30806"/>
    <w:rsid w:val="00A47C88"/>
    <w:rsid w:val="00A618C5"/>
    <w:rsid w:val="00A72C09"/>
    <w:rsid w:val="00A73D82"/>
    <w:rsid w:val="00A743AD"/>
    <w:rsid w:val="00A83C6B"/>
    <w:rsid w:val="00A875DA"/>
    <w:rsid w:val="00A90F9A"/>
    <w:rsid w:val="00A92481"/>
    <w:rsid w:val="00AA2F8D"/>
    <w:rsid w:val="00AB4A82"/>
    <w:rsid w:val="00AE76B6"/>
    <w:rsid w:val="00AF1754"/>
    <w:rsid w:val="00B11983"/>
    <w:rsid w:val="00B200FC"/>
    <w:rsid w:val="00B24D00"/>
    <w:rsid w:val="00B42134"/>
    <w:rsid w:val="00B666D1"/>
    <w:rsid w:val="00B866E7"/>
    <w:rsid w:val="00BA7A57"/>
    <w:rsid w:val="00BB6DC5"/>
    <w:rsid w:val="00BC1667"/>
    <w:rsid w:val="00BF07B6"/>
    <w:rsid w:val="00C13030"/>
    <w:rsid w:val="00C15FA3"/>
    <w:rsid w:val="00C16BCE"/>
    <w:rsid w:val="00C21721"/>
    <w:rsid w:val="00C23921"/>
    <w:rsid w:val="00C35CC0"/>
    <w:rsid w:val="00C415F9"/>
    <w:rsid w:val="00C53E38"/>
    <w:rsid w:val="00C54D30"/>
    <w:rsid w:val="00C56C5E"/>
    <w:rsid w:val="00C62FE2"/>
    <w:rsid w:val="00C65957"/>
    <w:rsid w:val="00C75B34"/>
    <w:rsid w:val="00C86A94"/>
    <w:rsid w:val="00CA3F6B"/>
    <w:rsid w:val="00CA7329"/>
    <w:rsid w:val="00CA7B85"/>
    <w:rsid w:val="00CB3BA3"/>
    <w:rsid w:val="00CB4EF3"/>
    <w:rsid w:val="00CC6BCF"/>
    <w:rsid w:val="00CD0475"/>
    <w:rsid w:val="00CD620B"/>
    <w:rsid w:val="00CE3CBB"/>
    <w:rsid w:val="00CF3822"/>
    <w:rsid w:val="00CF7BE9"/>
    <w:rsid w:val="00D0111A"/>
    <w:rsid w:val="00D023BF"/>
    <w:rsid w:val="00D16C9D"/>
    <w:rsid w:val="00D62136"/>
    <w:rsid w:val="00D62BE4"/>
    <w:rsid w:val="00D64442"/>
    <w:rsid w:val="00D71E03"/>
    <w:rsid w:val="00D928F8"/>
    <w:rsid w:val="00D93258"/>
    <w:rsid w:val="00D94AFC"/>
    <w:rsid w:val="00DA0737"/>
    <w:rsid w:val="00DA2069"/>
    <w:rsid w:val="00DA730C"/>
    <w:rsid w:val="00DB7A4F"/>
    <w:rsid w:val="00DC5F2D"/>
    <w:rsid w:val="00DD727E"/>
    <w:rsid w:val="00DE090D"/>
    <w:rsid w:val="00DE4BDA"/>
    <w:rsid w:val="00DF08BC"/>
    <w:rsid w:val="00DF5B83"/>
    <w:rsid w:val="00E05225"/>
    <w:rsid w:val="00E07AA2"/>
    <w:rsid w:val="00E25D05"/>
    <w:rsid w:val="00E45B6F"/>
    <w:rsid w:val="00E57491"/>
    <w:rsid w:val="00E64446"/>
    <w:rsid w:val="00E6714A"/>
    <w:rsid w:val="00E76868"/>
    <w:rsid w:val="00E90089"/>
    <w:rsid w:val="00E951C3"/>
    <w:rsid w:val="00EA7C01"/>
    <w:rsid w:val="00ED2CE1"/>
    <w:rsid w:val="00ED62B6"/>
    <w:rsid w:val="00EF1A39"/>
    <w:rsid w:val="00F3425F"/>
    <w:rsid w:val="00F35FAF"/>
    <w:rsid w:val="00F37AC6"/>
    <w:rsid w:val="00F55E10"/>
    <w:rsid w:val="00F655F2"/>
    <w:rsid w:val="00F72BB8"/>
    <w:rsid w:val="00F8754C"/>
    <w:rsid w:val="00F92C01"/>
    <w:rsid w:val="00FC32CB"/>
    <w:rsid w:val="00FF38B5"/>
    <w:rsid w:val="15CFDC2E"/>
    <w:rsid w:val="31AFB09E"/>
    <w:rsid w:val="3AAF9F95"/>
    <w:rsid w:val="3DCB6799"/>
    <w:rsid w:val="3EF7CB32"/>
    <w:rsid w:val="3F11986E"/>
    <w:rsid w:val="5AFF1A4C"/>
    <w:rsid w:val="5FE3779D"/>
    <w:rsid w:val="5FF81973"/>
    <w:rsid w:val="74F62A02"/>
    <w:rsid w:val="767BF22A"/>
    <w:rsid w:val="7B9FF080"/>
    <w:rsid w:val="7EFFCBF6"/>
    <w:rsid w:val="7FBF328C"/>
    <w:rsid w:val="7FDB2BC8"/>
    <w:rsid w:val="7FFC01E3"/>
    <w:rsid w:val="ABBDA4A8"/>
    <w:rsid w:val="C7FE86E6"/>
    <w:rsid w:val="E777FA3C"/>
    <w:rsid w:val="F793C5E4"/>
    <w:rsid w:val="FB4F0EFE"/>
    <w:rsid w:val="FEF385A5"/>
    <w:rsid w:val="FFFFF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paragraph" w:styleId="2">
    <w:name w:val="heading 2"/>
    <w:basedOn w:val="1"/>
    <w:next w:val="1"/>
    <w:link w:val="18"/>
    <w:qFormat/>
    <w:uiPriority w:val="0"/>
    <w:pPr>
      <w:spacing w:before="100" w:beforeAutospacing="1" w:after="100" w:afterAutospacing="1"/>
      <w:jc w:val="left"/>
      <w:outlineLvl w:val="1"/>
    </w:pPr>
    <w:rPr>
      <w:rFonts w:hint="eastAsia" w:ascii="宋体" w:hAnsi="宋体"/>
      <w:b/>
      <w:snapToGrid/>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snapToGrid/>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脚 Char"/>
    <w:basedOn w:val="10"/>
    <w:link w:val="5"/>
    <w:qFormat/>
    <w:uiPriority w:val="99"/>
    <w:rPr>
      <w:rFonts w:ascii="Times New Roman" w:hAnsi="Times New Roman" w:eastAsia="宋体" w:cs="Times New Roman"/>
      <w:snapToGrid w:val="0"/>
      <w:sz w:val="18"/>
      <w:szCs w:val="18"/>
    </w:rPr>
  </w:style>
  <w:style w:type="character" w:customStyle="1" w:styleId="14">
    <w:name w:val="正文文本缩进 Char"/>
    <w:basedOn w:val="10"/>
    <w:link w:val="3"/>
    <w:qFormat/>
    <w:uiPriority w:val="0"/>
    <w:rPr>
      <w:rFonts w:ascii="Times New Roman" w:hAnsi="Times New Roman" w:eastAsia="宋体" w:cs="Times New Roman"/>
      <w:snapToGrid w:val="0"/>
      <w:szCs w:val="24"/>
    </w:rPr>
  </w:style>
  <w:style w:type="character" w:customStyle="1" w:styleId="15">
    <w:name w:val="页眉 Char"/>
    <w:basedOn w:val="10"/>
    <w:link w:val="6"/>
    <w:qFormat/>
    <w:uiPriority w:val="99"/>
    <w:rPr>
      <w:rFonts w:ascii="Times New Roman" w:hAnsi="Times New Roman" w:eastAsia="宋体" w:cs="Times New Roman"/>
      <w:snapToGrid w:val="0"/>
      <w:sz w:val="18"/>
      <w:szCs w:val="18"/>
    </w:rPr>
  </w:style>
  <w:style w:type="paragraph" w:customStyle="1" w:styleId="16">
    <w:name w:val="Char"/>
    <w:basedOn w:val="1"/>
    <w:qFormat/>
    <w:uiPriority w:val="0"/>
    <w:pPr>
      <w:spacing w:line="360" w:lineRule="auto"/>
    </w:pPr>
    <w:rPr>
      <w:snapToGrid/>
      <w:szCs w:val="20"/>
    </w:rPr>
  </w:style>
  <w:style w:type="character" w:customStyle="1" w:styleId="17">
    <w:name w:val="批注框文本 Char"/>
    <w:basedOn w:val="10"/>
    <w:link w:val="4"/>
    <w:semiHidden/>
    <w:qFormat/>
    <w:uiPriority w:val="99"/>
    <w:rPr>
      <w:rFonts w:ascii="Times New Roman" w:hAnsi="Times New Roman" w:eastAsia="宋体" w:cs="Times New Roman"/>
      <w:snapToGrid w:val="0"/>
      <w:sz w:val="18"/>
      <w:szCs w:val="18"/>
    </w:rPr>
  </w:style>
  <w:style w:type="character" w:customStyle="1" w:styleId="18">
    <w:name w:val="标题 2 Char"/>
    <w:basedOn w:val="10"/>
    <w:link w:val="2"/>
    <w:qFormat/>
    <w:uiPriority w:val="0"/>
    <w:rPr>
      <w:rFonts w:ascii="宋体" w:hAnsi="宋体" w:eastAsia="宋体" w:cs="Times New Roman"/>
      <w:b/>
      <w:kern w:val="0"/>
      <w:sz w:val="36"/>
      <w:szCs w:val="36"/>
    </w:rPr>
  </w:style>
  <w:style w:type="character" w:customStyle="1" w:styleId="19">
    <w:name w:val="页脚 Char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832</Words>
  <Characters>4744</Characters>
  <Lines>39</Lines>
  <Paragraphs>11</Paragraphs>
  <TotalTime>51</TotalTime>
  <ScaleCrop>false</ScaleCrop>
  <LinksUpToDate>false</LinksUpToDate>
  <CharactersWithSpaces>5565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2018-04-22T16:43:00Z</dcterms:created>
  <dc:creator>snwf</dc:creator>
  <cp:lastModifiedBy>nynct</cp:lastModifiedBy>
  <cp:lastPrinted>2022-06-29T15:37:00Z</cp:lastPrinted>
  <dcterms:modified xsi:type="dcterms:W3CDTF">2022-06-29T09:38:18Z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