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058"/>
        <w:gridCol w:w="585"/>
        <w:gridCol w:w="538"/>
        <w:gridCol w:w="657"/>
        <w:gridCol w:w="562"/>
        <w:gridCol w:w="2267"/>
        <w:gridCol w:w="562"/>
        <w:gridCol w:w="902"/>
        <w:gridCol w:w="631"/>
        <w:gridCol w:w="698"/>
        <w:gridCol w:w="586"/>
        <w:gridCol w:w="656"/>
        <w:gridCol w:w="1432"/>
        <w:gridCol w:w="655"/>
        <w:gridCol w:w="515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黑体" w:cs="Nimbus Roman No9 L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Nimbus Roman No9 L" w:hAnsi="Nimbus Roman No9 L" w:eastAsia="黑体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Nimbus Roman No9 L" w:hAnsi="Nimbus Roman No9 L" w:eastAsia="宋体" w:cs="Nimbus Roman No9 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2023年度广播电视选题及乡土专家推荐表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06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推荐单位信息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产业信息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乡土专家信息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选题类别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主要产业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产业规模和主要特点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适宜拍摄时间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/>
                <w:bCs w:val="0"/>
                <w:lang w:val="en-US" w:eastAsia="zh-CN" w:bidi="ar"/>
              </w:rPr>
              <w:t xml:space="preserve">人员类别     </w:t>
            </w:r>
            <w:r>
              <w:rPr>
                <w:rStyle w:val="7"/>
                <w:b/>
                <w:bCs w:val="0"/>
                <w:lang w:val="en-US" w:eastAsia="zh-CN" w:bidi="ar"/>
              </w:rPr>
              <w:t>（种养大户、合作社负责人、企业主等）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个人荣誉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0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联络员：                电话：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BAF7E"/>
    <w:rsid w:val="7F5BA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2023-03-20T17:25:00Z</dcterms:created>
  <dc:creator>nynct</dc:creator>
  <cp:lastModifiedBy>nynct</cp:lastModifiedBy>
  <dcterms:modified xsi:type="dcterms:W3CDTF">2023-03-20T17:25:40Z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